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5D7" w:rsidRPr="00DA7EE2" w:rsidRDefault="00D71247" w:rsidP="00C875D7">
      <w:pPr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            </w:t>
      </w:r>
      <w:r w:rsidR="00C875D7" w:rsidRPr="00DA7EE2">
        <w:rPr>
          <w:rFonts w:ascii="Times New Roman" w:hAnsi="Times New Roman" w:cs="Times New Roman"/>
          <w:b/>
          <w:sz w:val="36"/>
          <w:szCs w:val="28"/>
        </w:rPr>
        <w:t>План работы</w:t>
      </w:r>
      <w:r w:rsidR="00C875D7">
        <w:rPr>
          <w:rFonts w:ascii="Times New Roman" w:hAnsi="Times New Roman" w:cs="Times New Roman"/>
          <w:b/>
          <w:sz w:val="36"/>
          <w:szCs w:val="28"/>
        </w:rPr>
        <w:t xml:space="preserve"> школьной</w:t>
      </w:r>
      <w:r w:rsidR="00C875D7" w:rsidRPr="00DA7EE2">
        <w:rPr>
          <w:rFonts w:ascii="Times New Roman" w:hAnsi="Times New Roman" w:cs="Times New Roman"/>
          <w:b/>
          <w:sz w:val="36"/>
          <w:szCs w:val="28"/>
        </w:rPr>
        <w:t xml:space="preserve"> библиотеки</w:t>
      </w:r>
    </w:p>
    <w:p w:rsidR="00C875D7" w:rsidRDefault="00C875D7" w:rsidP="00C875D7">
      <w:pPr>
        <w:rPr>
          <w:rFonts w:ascii="Times New Roman" w:hAnsi="Times New Roman" w:cs="Times New Roman"/>
          <w:b/>
          <w:sz w:val="36"/>
          <w:szCs w:val="28"/>
        </w:rPr>
      </w:pPr>
      <w:r w:rsidRPr="00DA7EE2">
        <w:rPr>
          <w:rFonts w:ascii="Times New Roman" w:hAnsi="Times New Roman" w:cs="Times New Roman"/>
          <w:b/>
          <w:sz w:val="36"/>
          <w:szCs w:val="28"/>
        </w:rPr>
        <w:t xml:space="preserve">      </w:t>
      </w:r>
      <w:r>
        <w:rPr>
          <w:rFonts w:ascii="Times New Roman" w:hAnsi="Times New Roman" w:cs="Times New Roman"/>
          <w:b/>
          <w:sz w:val="36"/>
          <w:szCs w:val="28"/>
        </w:rPr>
        <w:t xml:space="preserve">            </w:t>
      </w:r>
      <w:r w:rsidRPr="00DA7EE2">
        <w:rPr>
          <w:rFonts w:ascii="Times New Roman" w:hAnsi="Times New Roman" w:cs="Times New Roman"/>
          <w:b/>
          <w:sz w:val="36"/>
          <w:szCs w:val="28"/>
        </w:rPr>
        <w:t xml:space="preserve"> МБОУ «Нижнеуслонская ООШ</w:t>
      </w:r>
    </w:p>
    <w:p w:rsidR="00C875D7" w:rsidRPr="00DA7EE2" w:rsidRDefault="00C875D7" w:rsidP="00C875D7">
      <w:pPr>
        <w:rPr>
          <w:rFonts w:ascii="Times New Roman" w:hAnsi="Times New Roman" w:cs="Times New Roman"/>
          <w:b/>
          <w:i/>
          <w:sz w:val="36"/>
          <w:szCs w:val="28"/>
        </w:rPr>
      </w:pPr>
      <w:r w:rsidRPr="00DA7EE2">
        <w:rPr>
          <w:rFonts w:ascii="Times New Roman" w:hAnsi="Times New Roman" w:cs="Times New Roman"/>
          <w:b/>
          <w:i/>
          <w:sz w:val="36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i/>
          <w:sz w:val="36"/>
          <w:szCs w:val="28"/>
        </w:rPr>
        <w:t xml:space="preserve">  </w:t>
      </w:r>
      <w:r w:rsidRPr="00DA7EE2">
        <w:rPr>
          <w:rFonts w:ascii="Times New Roman" w:hAnsi="Times New Roman" w:cs="Times New Roman"/>
          <w:b/>
          <w:i/>
          <w:sz w:val="36"/>
          <w:szCs w:val="28"/>
        </w:rPr>
        <w:t>на 2019-2020 учебный год</w:t>
      </w:r>
    </w:p>
    <w:p w:rsidR="00C875D7" w:rsidRDefault="00C875D7" w:rsidP="00C875D7">
      <w:pPr>
        <w:rPr>
          <w:rFonts w:ascii="Times New Roman" w:hAnsi="Times New Roman" w:cs="Times New Roman"/>
          <w:sz w:val="26"/>
          <w:szCs w:val="28"/>
        </w:rPr>
      </w:pPr>
    </w:p>
    <w:p w:rsidR="00C875D7" w:rsidRPr="00DA7EE2" w:rsidRDefault="00C875D7" w:rsidP="00C875D7">
      <w:pPr>
        <w:rPr>
          <w:rFonts w:ascii="Times New Roman" w:hAnsi="Times New Roman" w:cs="Times New Roman"/>
          <w:b/>
          <w:sz w:val="26"/>
          <w:szCs w:val="28"/>
          <w:u w:val="single"/>
        </w:rPr>
      </w:pPr>
      <w:r w:rsidRPr="00DA7EE2">
        <w:rPr>
          <w:rFonts w:ascii="Times New Roman" w:hAnsi="Times New Roman" w:cs="Times New Roman"/>
          <w:b/>
          <w:sz w:val="26"/>
          <w:szCs w:val="28"/>
          <w:u w:val="single"/>
        </w:rPr>
        <w:t xml:space="preserve">Основное направление </w:t>
      </w:r>
    </w:p>
    <w:p w:rsidR="00C875D7" w:rsidRPr="00DA7EE2" w:rsidRDefault="00C875D7" w:rsidP="00C875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EE2">
        <w:rPr>
          <w:rFonts w:ascii="Times New Roman" w:hAnsi="Times New Roman" w:cs="Times New Roman"/>
          <w:b/>
          <w:sz w:val="28"/>
          <w:szCs w:val="28"/>
        </w:rPr>
        <w:t>2020 год –75 лет победы в Великой Отечественной войне Указ Президента Российской Федерации от 09.05.2018 г. № 211 О подготовке и проведении празднования 75-й годовщины Победы в Великой Отечественной войне 1941 –1945 годов</w:t>
      </w:r>
    </w:p>
    <w:p w:rsidR="00C875D7" w:rsidRDefault="00C875D7" w:rsidP="00C875D7">
      <w:pPr>
        <w:rPr>
          <w:rFonts w:ascii="Times New Roman" w:hAnsi="Times New Roman" w:cs="Times New Roman"/>
          <w:sz w:val="26"/>
          <w:szCs w:val="28"/>
        </w:rPr>
      </w:pPr>
    </w:p>
    <w:p w:rsidR="00C875D7" w:rsidRPr="00DA7EE2" w:rsidRDefault="00C875D7" w:rsidP="00C875D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6"/>
          <w:szCs w:val="28"/>
        </w:rPr>
        <w:t xml:space="preserve">                             </w:t>
      </w:r>
      <w:r w:rsidRPr="00DA7EE2">
        <w:rPr>
          <w:rFonts w:ascii="Times New Roman" w:hAnsi="Times New Roman" w:cs="Times New Roman"/>
          <w:b/>
          <w:sz w:val="32"/>
          <w:szCs w:val="32"/>
        </w:rPr>
        <w:t>Цель работы школьной библиотеки:</w:t>
      </w:r>
    </w:p>
    <w:p w:rsidR="00C875D7" w:rsidRPr="00DA7EE2" w:rsidRDefault="00C875D7" w:rsidP="00C875D7">
      <w:pPr>
        <w:rPr>
          <w:rFonts w:ascii="Times New Roman" w:hAnsi="Times New Roman" w:cs="Times New Roman"/>
          <w:sz w:val="26"/>
          <w:szCs w:val="24"/>
        </w:rPr>
      </w:pPr>
      <w:r w:rsidRPr="00DA7EE2">
        <w:rPr>
          <w:rFonts w:ascii="Times New Roman" w:hAnsi="Times New Roman" w:cs="Times New Roman"/>
          <w:sz w:val="26"/>
          <w:szCs w:val="24"/>
        </w:rPr>
        <w:t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</w:t>
      </w:r>
    </w:p>
    <w:p w:rsidR="00C875D7" w:rsidRPr="00DA7EE2" w:rsidRDefault="00C875D7" w:rsidP="00C875D7">
      <w:pPr>
        <w:jc w:val="center"/>
        <w:rPr>
          <w:rFonts w:ascii="Times New Roman" w:hAnsi="Times New Roman" w:cs="Times New Roman"/>
          <w:sz w:val="32"/>
          <w:szCs w:val="32"/>
        </w:rPr>
      </w:pPr>
      <w:r w:rsidRPr="00DA7EE2">
        <w:rPr>
          <w:rFonts w:ascii="Times New Roman" w:hAnsi="Times New Roman" w:cs="Times New Roman"/>
          <w:b/>
          <w:sz w:val="32"/>
          <w:szCs w:val="32"/>
        </w:rPr>
        <w:t xml:space="preserve">Задачи школьной библиотеки: </w:t>
      </w:r>
    </w:p>
    <w:p w:rsidR="00C875D7" w:rsidRPr="00DA7EE2" w:rsidRDefault="00C875D7" w:rsidP="00C875D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DA7EE2">
        <w:rPr>
          <w:rFonts w:ascii="Times New Roman" w:eastAsia="Times New Roman" w:hAnsi="Times New Roman" w:cs="Times New Roman"/>
          <w:sz w:val="26"/>
          <w:szCs w:val="24"/>
          <w:lang w:eastAsia="ru-RU"/>
        </w:rPr>
        <w:t>активизировать читательскую активность у школьников, находить новые формы приобщения детей к чтению</w:t>
      </w:r>
    </w:p>
    <w:p w:rsidR="00C875D7" w:rsidRPr="00DA7EE2" w:rsidRDefault="00C875D7" w:rsidP="00C875D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DA7EE2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пополнить фонд новой художественной и детской литературой с помощью акции «Подари книгу школе»; </w:t>
      </w:r>
    </w:p>
    <w:p w:rsidR="00C875D7" w:rsidRPr="00DA7EE2" w:rsidRDefault="00C875D7" w:rsidP="00C875D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DA7EE2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продолжить работу над повышением качества и доступности информации, качеством обслуживания пользователей;  </w:t>
      </w:r>
    </w:p>
    <w:p w:rsidR="00C875D7" w:rsidRPr="00DA7EE2" w:rsidRDefault="00C875D7" w:rsidP="00C875D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DA7EE2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формировать комфортную библиотечную среду; </w:t>
      </w:r>
    </w:p>
    <w:p w:rsidR="00C875D7" w:rsidRPr="00DA7EE2" w:rsidRDefault="00C875D7" w:rsidP="00C875D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DA7EE2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обучать читателей пользоваться книгой и другими носителями информации, поиску, отбору и умению оценивать информацию;  </w:t>
      </w:r>
    </w:p>
    <w:p w:rsidR="00C875D7" w:rsidRPr="00DA7EE2" w:rsidRDefault="00C875D7" w:rsidP="00C875D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DA7EE2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формировать эстетическую и экологическую культуру и интерес к </w:t>
      </w:r>
      <w:r w:rsidRPr="00DA7EE2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здоровому образу жизни; </w:t>
      </w:r>
    </w:p>
    <w:p w:rsidR="00C875D7" w:rsidRPr="00DA7EE2" w:rsidRDefault="00C875D7" w:rsidP="00C875D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DA7EE2">
        <w:rPr>
          <w:rFonts w:ascii="Times New Roman" w:eastAsia="Calibri" w:hAnsi="Times New Roman" w:cs="Times New Roman"/>
          <w:sz w:val="26"/>
          <w:szCs w:val="28"/>
        </w:rPr>
        <w:t xml:space="preserve"> Продолжить обеспечение учебно-воспитательного процесса учебно-методическими пособиями, работа по сохранности фонда.</w:t>
      </w:r>
    </w:p>
    <w:p w:rsidR="00C875D7" w:rsidRPr="00DA7EE2" w:rsidRDefault="00C875D7" w:rsidP="00C875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8"/>
        </w:rPr>
      </w:pPr>
      <w:r w:rsidRPr="00DA7EE2">
        <w:rPr>
          <w:rFonts w:ascii="Times New Roman" w:hAnsi="Times New Roman" w:cs="Times New Roman"/>
          <w:sz w:val="26"/>
          <w:szCs w:val="28"/>
        </w:rPr>
        <w:t>оказание помощи в деятельности учащихся и учителей при реализации образовательных проектов.</w:t>
      </w:r>
    </w:p>
    <w:p w:rsidR="00C875D7" w:rsidRPr="00DA7EE2" w:rsidRDefault="00C875D7" w:rsidP="00C875D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DA7EE2">
        <w:rPr>
          <w:rFonts w:ascii="Times New Roman" w:eastAsia="Times New Roman" w:hAnsi="Times New Roman" w:cs="Times New Roman"/>
          <w:sz w:val="26"/>
          <w:szCs w:val="28"/>
          <w:lang w:eastAsia="ru-RU"/>
        </w:rPr>
        <w:t>Уделить большее внимание информационной работе, размещать больше информации о библиотеке на школьном сайте.</w:t>
      </w:r>
    </w:p>
    <w:p w:rsidR="00C875D7" w:rsidRPr="00DA7EE2" w:rsidRDefault="00C875D7" w:rsidP="00C875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8"/>
        </w:rPr>
      </w:pPr>
      <w:r w:rsidRPr="00DA7EE2">
        <w:rPr>
          <w:rFonts w:ascii="Times New Roman" w:eastAsia="Calibri" w:hAnsi="Times New Roman" w:cs="Times New Roman"/>
          <w:sz w:val="26"/>
          <w:szCs w:val="28"/>
        </w:rPr>
        <w:t>Работа с коллективом школы по привлечению детей к чтению и бере</w:t>
      </w:r>
      <w:r>
        <w:rPr>
          <w:rFonts w:ascii="Times New Roman" w:eastAsia="Calibri" w:hAnsi="Times New Roman" w:cs="Times New Roman"/>
          <w:sz w:val="26"/>
          <w:szCs w:val="28"/>
        </w:rPr>
        <w:t xml:space="preserve">жного, аккуратного отношения  к книге </w:t>
      </w:r>
      <w:r w:rsidRPr="00DA7EE2">
        <w:rPr>
          <w:rFonts w:ascii="Times New Roman" w:eastAsia="Calibri" w:hAnsi="Times New Roman" w:cs="Times New Roman"/>
          <w:sz w:val="26"/>
          <w:szCs w:val="28"/>
        </w:rPr>
        <w:t>и к учебнику</w:t>
      </w:r>
    </w:p>
    <w:p w:rsidR="00C875D7" w:rsidRPr="00DA7EE2" w:rsidRDefault="00C875D7" w:rsidP="00C875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8"/>
        </w:rPr>
      </w:pPr>
      <w:r w:rsidRPr="00DA7EE2">
        <w:rPr>
          <w:rFonts w:ascii="Times New Roman" w:eastAsia="Times New Roman" w:hAnsi="Times New Roman" w:cs="Times New Roman"/>
          <w:sz w:val="26"/>
          <w:szCs w:val="28"/>
          <w:lang w:eastAsia="ru-RU"/>
        </w:rPr>
        <w:t>Пополнять фонд новой художественной и детской литературой, раз в год проводить акцию «Подари книгу школе».</w:t>
      </w:r>
    </w:p>
    <w:p w:rsidR="00C875D7" w:rsidRPr="00DA7EE2" w:rsidRDefault="00C875D7" w:rsidP="00C875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8"/>
        </w:rPr>
      </w:pPr>
      <w:r w:rsidRPr="00DA7EE2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Продолжить работу</w:t>
      </w:r>
      <w:r w:rsidRPr="00DA7EE2">
        <w:rPr>
          <w:rFonts w:ascii="Times New Roman" w:eastAsia="Calibri" w:hAnsi="Times New Roman" w:cs="Times New Roman"/>
          <w:sz w:val="26"/>
          <w:szCs w:val="28"/>
        </w:rPr>
        <w:t xml:space="preserve"> по созданию электронного учёта всей литературы.</w:t>
      </w:r>
    </w:p>
    <w:p w:rsidR="00C875D7" w:rsidRPr="00DA7EE2" w:rsidRDefault="00C875D7" w:rsidP="00C875D7">
      <w:pPr>
        <w:pStyle w:val="a3"/>
        <w:ind w:left="780"/>
        <w:rPr>
          <w:rFonts w:ascii="Times New Roman" w:hAnsi="Times New Roman" w:cs="Times New Roman"/>
          <w:sz w:val="26"/>
          <w:szCs w:val="28"/>
        </w:rPr>
      </w:pPr>
    </w:p>
    <w:p w:rsidR="00C875D7" w:rsidRPr="00DA7EE2" w:rsidRDefault="00C875D7" w:rsidP="00C875D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7EE2">
        <w:rPr>
          <w:rFonts w:ascii="Times New Roman" w:hAnsi="Times New Roman" w:cs="Times New Roman"/>
          <w:b/>
          <w:sz w:val="32"/>
          <w:szCs w:val="32"/>
        </w:rPr>
        <w:t>Основные функции школьной библиотеки:</w:t>
      </w:r>
    </w:p>
    <w:p w:rsidR="00C875D7" w:rsidRPr="00DA7EE2" w:rsidRDefault="00C875D7" w:rsidP="00C875D7">
      <w:pPr>
        <w:rPr>
          <w:rFonts w:ascii="Times New Roman" w:hAnsi="Times New Roman" w:cs="Times New Roman"/>
          <w:sz w:val="26"/>
          <w:szCs w:val="28"/>
        </w:rPr>
      </w:pPr>
      <w:r w:rsidRPr="00DA7EE2">
        <w:rPr>
          <w:rFonts w:ascii="Times New Roman" w:hAnsi="Times New Roman" w:cs="Times New Roman"/>
          <w:sz w:val="26"/>
          <w:szCs w:val="28"/>
        </w:rPr>
        <w:t xml:space="preserve">1. Информационная— предоставление возможности использования информации вне зависимости от ее вида, формата и носителя. </w:t>
      </w:r>
    </w:p>
    <w:p w:rsidR="00C875D7" w:rsidRPr="00DA7EE2" w:rsidRDefault="00C875D7" w:rsidP="00C875D7">
      <w:pPr>
        <w:rPr>
          <w:rFonts w:ascii="Times New Roman" w:hAnsi="Times New Roman" w:cs="Times New Roman"/>
          <w:sz w:val="26"/>
          <w:szCs w:val="28"/>
        </w:rPr>
      </w:pPr>
      <w:r w:rsidRPr="00DA7EE2">
        <w:rPr>
          <w:rFonts w:ascii="Times New Roman" w:hAnsi="Times New Roman" w:cs="Times New Roman"/>
          <w:sz w:val="26"/>
          <w:szCs w:val="28"/>
        </w:rPr>
        <w:t xml:space="preserve">2. Воспитательная – способствует развитию чувства патриотизма по отношению к государству, своему краю и школе. </w:t>
      </w:r>
    </w:p>
    <w:p w:rsidR="00C875D7" w:rsidRDefault="00C875D7" w:rsidP="00C875D7">
      <w:pPr>
        <w:rPr>
          <w:rFonts w:ascii="Times New Roman" w:hAnsi="Times New Roman" w:cs="Times New Roman"/>
          <w:sz w:val="26"/>
          <w:szCs w:val="28"/>
        </w:rPr>
      </w:pPr>
      <w:r w:rsidRPr="00DA7EE2">
        <w:rPr>
          <w:rFonts w:ascii="Times New Roman" w:hAnsi="Times New Roman" w:cs="Times New Roman"/>
          <w:sz w:val="26"/>
          <w:szCs w:val="28"/>
        </w:rPr>
        <w:t>3. Культурологическая — организация мероприятий, воспитывающих культурное и социальное самосознание, содействующих эмоциональному развитию учащихся</w:t>
      </w:r>
    </w:p>
    <w:p w:rsidR="00C875D7" w:rsidRDefault="00C875D7" w:rsidP="00C875D7">
      <w:pPr>
        <w:rPr>
          <w:rFonts w:ascii="Times New Roman" w:hAnsi="Times New Roman" w:cs="Times New Roman"/>
          <w:sz w:val="26"/>
          <w:szCs w:val="28"/>
        </w:rPr>
      </w:pPr>
    </w:p>
    <w:p w:rsidR="00C875D7" w:rsidRPr="00DA7EE2" w:rsidRDefault="00C875D7" w:rsidP="00C875D7">
      <w:pPr>
        <w:rPr>
          <w:rFonts w:ascii="Times New Roman" w:hAnsi="Times New Roman" w:cs="Times New Roman"/>
          <w:sz w:val="26"/>
          <w:szCs w:val="28"/>
        </w:rPr>
      </w:pPr>
      <w:r w:rsidRPr="00DA7EE2">
        <w:rPr>
          <w:rFonts w:ascii="Times New Roman" w:hAnsi="Times New Roman" w:cs="Times New Roman"/>
          <w:sz w:val="26"/>
          <w:szCs w:val="28"/>
        </w:rPr>
        <w:t xml:space="preserve">4. Образовательная — поддержка и обеспечение образовательных целей, сформированных в задачах развития школы и в образовательных программах по предметам. </w:t>
      </w:r>
    </w:p>
    <w:p w:rsidR="00C875D7" w:rsidRPr="00DA7EE2" w:rsidRDefault="00C875D7" w:rsidP="00C875D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7EE2">
        <w:rPr>
          <w:rFonts w:ascii="Times New Roman" w:hAnsi="Times New Roman" w:cs="Times New Roman"/>
          <w:b/>
          <w:sz w:val="32"/>
          <w:szCs w:val="32"/>
        </w:rPr>
        <w:t>Направления деятельности библиотеки:</w:t>
      </w:r>
    </w:p>
    <w:p w:rsidR="00C875D7" w:rsidRPr="00DA7EE2" w:rsidRDefault="00C875D7" w:rsidP="00C875D7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DA7EE2">
        <w:rPr>
          <w:rFonts w:ascii="Times New Roman" w:hAnsi="Times New Roman" w:cs="Times New Roman"/>
          <w:sz w:val="26"/>
          <w:szCs w:val="28"/>
        </w:rPr>
        <w:t>- библиотечные уроки;</w:t>
      </w:r>
    </w:p>
    <w:p w:rsidR="00C875D7" w:rsidRPr="00DA7EE2" w:rsidRDefault="00C875D7" w:rsidP="00C875D7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DA7EE2">
        <w:rPr>
          <w:rFonts w:ascii="Times New Roman" w:hAnsi="Times New Roman" w:cs="Times New Roman"/>
          <w:sz w:val="26"/>
          <w:szCs w:val="28"/>
        </w:rPr>
        <w:t xml:space="preserve"> - информационные и прочие обзоры литературы;</w:t>
      </w:r>
    </w:p>
    <w:p w:rsidR="00C875D7" w:rsidRPr="00DA7EE2" w:rsidRDefault="00C875D7" w:rsidP="00C875D7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DA7EE2">
        <w:rPr>
          <w:rFonts w:ascii="Times New Roman" w:hAnsi="Times New Roman" w:cs="Times New Roman"/>
          <w:sz w:val="26"/>
          <w:szCs w:val="28"/>
        </w:rPr>
        <w:t xml:space="preserve"> - беседы о навыках работы с книгой; </w:t>
      </w:r>
    </w:p>
    <w:p w:rsidR="00C875D7" w:rsidRPr="00DA7EE2" w:rsidRDefault="00C875D7" w:rsidP="00C875D7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DA7EE2">
        <w:rPr>
          <w:rFonts w:ascii="Times New Roman" w:hAnsi="Times New Roman" w:cs="Times New Roman"/>
          <w:sz w:val="26"/>
          <w:szCs w:val="28"/>
        </w:rPr>
        <w:t>- подбор литературы для внеклассного чтения</w:t>
      </w:r>
    </w:p>
    <w:p w:rsidR="00C875D7" w:rsidRPr="00DA7EE2" w:rsidRDefault="00C875D7" w:rsidP="00C875D7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DA7EE2">
        <w:rPr>
          <w:rFonts w:ascii="Times New Roman" w:hAnsi="Times New Roman" w:cs="Times New Roman"/>
          <w:sz w:val="26"/>
          <w:szCs w:val="28"/>
        </w:rPr>
        <w:t>- участие в конкурсах;</w:t>
      </w:r>
    </w:p>
    <w:p w:rsidR="00C875D7" w:rsidRPr="00DA7EE2" w:rsidRDefault="00C875D7" w:rsidP="00C875D7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DA7EE2">
        <w:rPr>
          <w:rFonts w:ascii="Times New Roman" w:hAnsi="Times New Roman" w:cs="Times New Roman"/>
          <w:sz w:val="26"/>
          <w:szCs w:val="28"/>
        </w:rPr>
        <w:t xml:space="preserve"> - выполнение библиографических запросов; </w:t>
      </w:r>
    </w:p>
    <w:p w:rsidR="00C875D7" w:rsidRPr="00DA7EE2" w:rsidRDefault="00C875D7" w:rsidP="00C875D7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DA7EE2">
        <w:rPr>
          <w:rFonts w:ascii="Times New Roman" w:hAnsi="Times New Roman" w:cs="Times New Roman"/>
          <w:sz w:val="26"/>
          <w:szCs w:val="28"/>
        </w:rPr>
        <w:t xml:space="preserve"> - поддержка общешкольных мероприятий. </w:t>
      </w:r>
    </w:p>
    <w:p w:rsidR="00C875D7" w:rsidRPr="00DA7EE2" w:rsidRDefault="00C875D7" w:rsidP="00C875D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7EE2">
        <w:rPr>
          <w:rFonts w:ascii="Times New Roman" w:hAnsi="Times New Roman" w:cs="Times New Roman"/>
          <w:b/>
          <w:sz w:val="32"/>
          <w:szCs w:val="32"/>
        </w:rPr>
        <w:t>Работа с библиотечным фондом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C875D7" w:rsidRPr="00DA7EE2" w:rsidTr="00C45710">
        <w:tc>
          <w:tcPr>
            <w:tcW w:w="84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 xml:space="preserve">  п/п</w:t>
            </w:r>
          </w:p>
        </w:tc>
        <w:tc>
          <w:tcPr>
            <w:tcW w:w="382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Содержание работы</w:t>
            </w:r>
          </w:p>
        </w:tc>
        <w:tc>
          <w:tcPr>
            <w:tcW w:w="233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Сроки исполнения</w:t>
            </w:r>
          </w:p>
        </w:tc>
        <w:tc>
          <w:tcPr>
            <w:tcW w:w="2337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Ответственный</w:t>
            </w:r>
          </w:p>
        </w:tc>
      </w:tr>
      <w:tr w:rsidR="00C875D7" w:rsidRPr="00DA7EE2" w:rsidTr="00C45710">
        <w:tc>
          <w:tcPr>
            <w:tcW w:w="84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382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Приёмка и обработка  поступивших учебников: оформление накладных, запись в книгу «Регистрация  учебников», штемпелевание.</w:t>
            </w:r>
          </w:p>
        </w:tc>
        <w:tc>
          <w:tcPr>
            <w:tcW w:w="233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DA7EE2" w:rsidTr="00C45710">
        <w:tc>
          <w:tcPr>
            <w:tcW w:w="84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382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iCs/>
                <w:sz w:val="26"/>
                <w:szCs w:val="24"/>
              </w:rPr>
              <w:t>Анализ обеспеченности МБОУ учебной литературой на начало 2019-2020 уч.года</w:t>
            </w:r>
          </w:p>
        </w:tc>
        <w:tc>
          <w:tcPr>
            <w:tcW w:w="233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До 15 сентября</w:t>
            </w:r>
          </w:p>
        </w:tc>
        <w:tc>
          <w:tcPr>
            <w:tcW w:w="2337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DA7EE2" w:rsidTr="00C45710">
        <w:tc>
          <w:tcPr>
            <w:tcW w:w="84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382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Приём и техническая обработка новых учебных изданий</w:t>
            </w:r>
          </w:p>
        </w:tc>
        <w:tc>
          <w:tcPr>
            <w:tcW w:w="233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По мере поступления</w:t>
            </w:r>
          </w:p>
        </w:tc>
        <w:tc>
          <w:tcPr>
            <w:tcW w:w="2337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DA7EE2" w:rsidTr="00C45710">
        <w:tc>
          <w:tcPr>
            <w:tcW w:w="84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  <w:tc>
          <w:tcPr>
            <w:tcW w:w="382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Прием и выдача учебников (по графику)</w:t>
            </w:r>
          </w:p>
        </w:tc>
        <w:tc>
          <w:tcPr>
            <w:tcW w:w="233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Май, август</w:t>
            </w:r>
          </w:p>
        </w:tc>
        <w:tc>
          <w:tcPr>
            <w:tcW w:w="2337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DA7EE2" w:rsidTr="00C45710">
        <w:tc>
          <w:tcPr>
            <w:tcW w:w="84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382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 xml:space="preserve">Информирование учителей и учащихся о новых поступлениях учебников и </w:t>
            </w:r>
            <w:r w:rsidRPr="00DA7EE2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учебных пособий.</w:t>
            </w:r>
          </w:p>
        </w:tc>
        <w:tc>
          <w:tcPr>
            <w:tcW w:w="233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По мере поступления</w:t>
            </w:r>
          </w:p>
        </w:tc>
        <w:tc>
          <w:tcPr>
            <w:tcW w:w="2337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DA7EE2" w:rsidTr="00C45710">
        <w:tc>
          <w:tcPr>
            <w:tcW w:w="84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6</w:t>
            </w:r>
          </w:p>
        </w:tc>
        <w:tc>
          <w:tcPr>
            <w:tcW w:w="382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Обеспечение сохранности: Рейды по проверке учебников Проверка учебного фонда Ремонт книг</w:t>
            </w:r>
          </w:p>
        </w:tc>
        <w:tc>
          <w:tcPr>
            <w:tcW w:w="233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1 раз в месяц</w:t>
            </w:r>
          </w:p>
        </w:tc>
        <w:tc>
          <w:tcPr>
            <w:tcW w:w="2337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DA7EE2" w:rsidTr="00C45710">
        <w:tc>
          <w:tcPr>
            <w:tcW w:w="84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7</w:t>
            </w:r>
          </w:p>
        </w:tc>
        <w:tc>
          <w:tcPr>
            <w:tcW w:w="382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Списание и замена утерянной литературы.</w:t>
            </w:r>
          </w:p>
        </w:tc>
        <w:tc>
          <w:tcPr>
            <w:tcW w:w="233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Август</w:t>
            </w:r>
          </w:p>
        </w:tc>
        <w:tc>
          <w:tcPr>
            <w:tcW w:w="2337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DA7EE2" w:rsidTr="00C45710">
        <w:tc>
          <w:tcPr>
            <w:tcW w:w="84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8</w:t>
            </w:r>
          </w:p>
        </w:tc>
        <w:tc>
          <w:tcPr>
            <w:tcW w:w="382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Санитарный день</w:t>
            </w:r>
          </w:p>
        </w:tc>
        <w:tc>
          <w:tcPr>
            <w:tcW w:w="233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1 раз в месяц</w:t>
            </w:r>
          </w:p>
        </w:tc>
        <w:tc>
          <w:tcPr>
            <w:tcW w:w="2337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DA7EE2" w:rsidTr="00C45710">
        <w:tc>
          <w:tcPr>
            <w:tcW w:w="84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9</w:t>
            </w:r>
          </w:p>
        </w:tc>
        <w:tc>
          <w:tcPr>
            <w:tcW w:w="382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Расстановка и проверка фонда, работа по сохранности фонда.</w:t>
            </w:r>
          </w:p>
        </w:tc>
        <w:tc>
          <w:tcPr>
            <w:tcW w:w="233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DA7EE2" w:rsidTr="00C45710">
        <w:tc>
          <w:tcPr>
            <w:tcW w:w="84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10</w:t>
            </w:r>
          </w:p>
        </w:tc>
        <w:tc>
          <w:tcPr>
            <w:tcW w:w="382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Контроль за своевременным возвратом в библиотеку выданных изданий (работа с должниками)</w:t>
            </w:r>
          </w:p>
        </w:tc>
        <w:tc>
          <w:tcPr>
            <w:tcW w:w="233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1 раз в месяц</w:t>
            </w:r>
          </w:p>
        </w:tc>
        <w:tc>
          <w:tcPr>
            <w:tcW w:w="2337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DA7EE2" w:rsidTr="00C45710">
        <w:tc>
          <w:tcPr>
            <w:tcW w:w="84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11</w:t>
            </w:r>
          </w:p>
        </w:tc>
        <w:tc>
          <w:tcPr>
            <w:tcW w:w="382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iCs/>
                <w:sz w:val="26"/>
                <w:szCs w:val="24"/>
              </w:rPr>
              <w:t>об утвержденном перечне учебников  и размерах субвенции на приобретение учебников на 2019- 2020 учебный год. Организация заказа учебников.</w:t>
            </w:r>
          </w:p>
        </w:tc>
        <w:tc>
          <w:tcPr>
            <w:tcW w:w="233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 xml:space="preserve">Январь-февраль </w:t>
            </w:r>
          </w:p>
        </w:tc>
        <w:tc>
          <w:tcPr>
            <w:tcW w:w="2337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DA7EE2" w:rsidTr="00C45710">
        <w:tc>
          <w:tcPr>
            <w:tcW w:w="84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12</w:t>
            </w:r>
          </w:p>
        </w:tc>
        <w:tc>
          <w:tcPr>
            <w:tcW w:w="382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iCs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iCs/>
                <w:sz w:val="26"/>
                <w:szCs w:val="24"/>
              </w:rPr>
              <w:t>Оформление подписки на первое и второе полугодия</w:t>
            </w:r>
          </w:p>
        </w:tc>
        <w:tc>
          <w:tcPr>
            <w:tcW w:w="233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DA7EE2" w:rsidTr="00C45710">
        <w:tc>
          <w:tcPr>
            <w:tcW w:w="9345" w:type="dxa"/>
            <w:gridSpan w:val="4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b/>
                <w:sz w:val="26"/>
                <w:szCs w:val="24"/>
              </w:rPr>
              <w:t>Пропаганда краеведческой литературы</w:t>
            </w:r>
          </w:p>
        </w:tc>
      </w:tr>
      <w:tr w:rsidR="00C875D7" w:rsidRPr="00DA7EE2" w:rsidTr="00C45710">
        <w:tc>
          <w:tcPr>
            <w:tcW w:w="84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382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Выст</w:t>
            </w:r>
            <w:r w:rsidR="00D71247">
              <w:rPr>
                <w:rFonts w:ascii="Times New Roman" w:hAnsi="Times New Roman" w:cs="Times New Roman"/>
                <w:sz w:val="26"/>
                <w:szCs w:val="24"/>
              </w:rPr>
              <w:t>авка «История села Нижний Услон</w:t>
            </w: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»</w:t>
            </w:r>
          </w:p>
        </w:tc>
        <w:tc>
          <w:tcPr>
            <w:tcW w:w="233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постоянно</w:t>
            </w:r>
          </w:p>
        </w:tc>
        <w:tc>
          <w:tcPr>
            <w:tcW w:w="2337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D71247" w:rsidRPr="00DA7EE2" w:rsidTr="00C45710">
        <w:tc>
          <w:tcPr>
            <w:tcW w:w="846" w:type="dxa"/>
          </w:tcPr>
          <w:p w:rsidR="00D71247" w:rsidRPr="00DA7EE2" w:rsidRDefault="00D7124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3826" w:type="dxa"/>
          </w:tcPr>
          <w:p w:rsidR="00D71247" w:rsidRPr="00DA7EE2" w:rsidRDefault="00D7124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«Странички истории Нижнего Услона»- музейные уроки, экскурсии</w:t>
            </w:r>
          </w:p>
        </w:tc>
        <w:tc>
          <w:tcPr>
            <w:tcW w:w="2336" w:type="dxa"/>
          </w:tcPr>
          <w:p w:rsidR="00D71247" w:rsidRPr="00DA7EE2" w:rsidRDefault="00D7124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Раз в четверть</w:t>
            </w:r>
          </w:p>
        </w:tc>
        <w:tc>
          <w:tcPr>
            <w:tcW w:w="2337" w:type="dxa"/>
          </w:tcPr>
          <w:p w:rsidR="00D71247" w:rsidRPr="00DA7EE2" w:rsidRDefault="00D7124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  <w:bookmarkStart w:id="0" w:name="_GoBack"/>
            <w:bookmarkEnd w:id="0"/>
          </w:p>
        </w:tc>
      </w:tr>
      <w:tr w:rsidR="00C875D7" w:rsidRPr="00DA7EE2" w:rsidTr="00C45710">
        <w:tc>
          <w:tcPr>
            <w:tcW w:w="9345" w:type="dxa"/>
            <w:gridSpan w:val="4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b/>
                <w:sz w:val="26"/>
                <w:szCs w:val="24"/>
              </w:rPr>
              <w:t>Справочно-библиографическая и информационная работа. Работа по пропаганде библиотечно-библиографических знаний</w:t>
            </w:r>
          </w:p>
        </w:tc>
      </w:tr>
      <w:tr w:rsidR="00C875D7" w:rsidRPr="00DA7EE2" w:rsidTr="00C45710">
        <w:tc>
          <w:tcPr>
            <w:tcW w:w="84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382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Перерегистрация читателей (прибытие/выбытие, перерегистрация классов</w:t>
            </w:r>
          </w:p>
        </w:tc>
        <w:tc>
          <w:tcPr>
            <w:tcW w:w="233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Август - сентябрь</w:t>
            </w:r>
          </w:p>
        </w:tc>
        <w:tc>
          <w:tcPr>
            <w:tcW w:w="2337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 xml:space="preserve"> библиотекарь</w:t>
            </w:r>
          </w:p>
        </w:tc>
      </w:tr>
      <w:tr w:rsidR="00C875D7" w:rsidRPr="00DA7EE2" w:rsidTr="00C45710">
        <w:tc>
          <w:tcPr>
            <w:tcW w:w="84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382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Организованная запись учащихся 1-х классов в школьную библиотеку</w:t>
            </w:r>
          </w:p>
        </w:tc>
        <w:tc>
          <w:tcPr>
            <w:tcW w:w="233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Сентябрь- октябрь</w:t>
            </w:r>
          </w:p>
        </w:tc>
        <w:tc>
          <w:tcPr>
            <w:tcW w:w="2337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DA7EE2" w:rsidTr="00C45710">
        <w:tc>
          <w:tcPr>
            <w:tcW w:w="84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382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 xml:space="preserve">Обслуживание читателей на </w:t>
            </w:r>
            <w:r w:rsidRPr="00DA7EE2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абонементе: обучающихся, педагогов, технического персонала, родителей </w:t>
            </w:r>
          </w:p>
        </w:tc>
        <w:tc>
          <w:tcPr>
            <w:tcW w:w="233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В течение года</w:t>
            </w:r>
          </w:p>
        </w:tc>
        <w:tc>
          <w:tcPr>
            <w:tcW w:w="2337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DA7EE2" w:rsidTr="00C45710">
        <w:tc>
          <w:tcPr>
            <w:tcW w:w="84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4</w:t>
            </w:r>
          </w:p>
        </w:tc>
        <w:tc>
          <w:tcPr>
            <w:tcW w:w="382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Рекомендательные беседы при выдаче книг</w:t>
            </w:r>
          </w:p>
        </w:tc>
        <w:tc>
          <w:tcPr>
            <w:tcW w:w="233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DA7EE2" w:rsidTr="00C45710">
        <w:tc>
          <w:tcPr>
            <w:tcW w:w="84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382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Беседы о прочитанных книгах</w:t>
            </w:r>
          </w:p>
        </w:tc>
        <w:tc>
          <w:tcPr>
            <w:tcW w:w="233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DA7EE2" w:rsidTr="00C45710">
        <w:tc>
          <w:tcPr>
            <w:tcW w:w="84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6</w:t>
            </w:r>
          </w:p>
        </w:tc>
        <w:tc>
          <w:tcPr>
            <w:tcW w:w="382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Проведение работы по сохранности учебного фонда (рейды по классам)</w:t>
            </w:r>
          </w:p>
        </w:tc>
        <w:tc>
          <w:tcPr>
            <w:tcW w:w="233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DA7EE2" w:rsidTr="00C45710">
        <w:tc>
          <w:tcPr>
            <w:tcW w:w="84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7</w:t>
            </w:r>
          </w:p>
        </w:tc>
        <w:tc>
          <w:tcPr>
            <w:tcW w:w="382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Работа с должниками:  - просмотр читательских формуляров;  - составление списков должников; - обход классов со списками должников; - вывешивание списков в фойе школы.</w:t>
            </w:r>
          </w:p>
        </w:tc>
        <w:tc>
          <w:tcPr>
            <w:tcW w:w="233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DA7EE2" w:rsidTr="00C45710">
        <w:tc>
          <w:tcPr>
            <w:tcW w:w="84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8</w:t>
            </w:r>
          </w:p>
        </w:tc>
        <w:tc>
          <w:tcPr>
            <w:tcW w:w="382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 xml:space="preserve">Проводить беседы с вновь записавшимися читателями о культуре чтения книг. Объяснить об ответственности за причинённый ущерб книге или учебнику. </w:t>
            </w:r>
          </w:p>
        </w:tc>
        <w:tc>
          <w:tcPr>
            <w:tcW w:w="233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DA7EE2" w:rsidTr="00C45710">
        <w:tc>
          <w:tcPr>
            <w:tcW w:w="84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9</w:t>
            </w:r>
          </w:p>
        </w:tc>
        <w:tc>
          <w:tcPr>
            <w:tcW w:w="382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Рейды по классам по состоянию учебников</w:t>
            </w:r>
          </w:p>
        </w:tc>
        <w:tc>
          <w:tcPr>
            <w:tcW w:w="233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Один раз в четверть</w:t>
            </w:r>
          </w:p>
        </w:tc>
        <w:tc>
          <w:tcPr>
            <w:tcW w:w="2337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Совет старшеклассников</w:t>
            </w:r>
          </w:p>
        </w:tc>
      </w:tr>
      <w:tr w:rsidR="00C875D7" w:rsidRPr="00DA7EE2" w:rsidTr="00C45710">
        <w:tc>
          <w:tcPr>
            <w:tcW w:w="9345" w:type="dxa"/>
            <w:gridSpan w:val="4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b/>
                <w:sz w:val="26"/>
                <w:szCs w:val="24"/>
              </w:rPr>
              <w:t>Создание фирменного стиля:</w:t>
            </w:r>
          </w:p>
        </w:tc>
      </w:tr>
      <w:tr w:rsidR="00C875D7" w:rsidRPr="00DA7EE2" w:rsidTr="00C45710">
        <w:tc>
          <w:tcPr>
            <w:tcW w:w="84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382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Эстетическое оформление библиотеки</w:t>
            </w:r>
          </w:p>
        </w:tc>
        <w:tc>
          <w:tcPr>
            <w:tcW w:w="233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постоянно</w:t>
            </w:r>
          </w:p>
        </w:tc>
        <w:tc>
          <w:tcPr>
            <w:tcW w:w="2337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DA7EE2" w:rsidTr="00C45710">
        <w:tc>
          <w:tcPr>
            <w:tcW w:w="9345" w:type="dxa"/>
            <w:gridSpan w:val="4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b/>
                <w:sz w:val="26"/>
                <w:szCs w:val="24"/>
              </w:rPr>
              <w:t>Реклама о деятельности библиотеки</w:t>
            </w:r>
          </w:p>
        </w:tc>
      </w:tr>
      <w:tr w:rsidR="00C875D7" w:rsidRPr="00DA7EE2" w:rsidTr="00C45710">
        <w:tc>
          <w:tcPr>
            <w:tcW w:w="84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382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 xml:space="preserve">Наглядная (информационные объявления о выставках и мероприятиях, проводимых библиотекой) </w:t>
            </w:r>
          </w:p>
        </w:tc>
        <w:tc>
          <w:tcPr>
            <w:tcW w:w="233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 xml:space="preserve">В течение года </w:t>
            </w:r>
          </w:p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337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 xml:space="preserve">Библиотекарь </w:t>
            </w:r>
          </w:p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C875D7" w:rsidRPr="00DA7EE2" w:rsidTr="00C45710">
        <w:tc>
          <w:tcPr>
            <w:tcW w:w="84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382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 xml:space="preserve">Оформление выставки, посвященной книгам-юбилярам и другим знаменательным датам календаря </w:t>
            </w:r>
          </w:p>
        </w:tc>
        <w:tc>
          <w:tcPr>
            <w:tcW w:w="2336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 xml:space="preserve">В течение года </w:t>
            </w:r>
          </w:p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337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B74E57" w:rsidTr="00C45710">
        <w:tc>
          <w:tcPr>
            <w:tcW w:w="9345" w:type="dxa"/>
            <w:gridSpan w:val="4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lastRenderedPageBreak/>
              <w:t>Работа с читателями</w:t>
            </w:r>
          </w:p>
        </w:tc>
      </w:tr>
      <w:tr w:rsidR="00C875D7" w:rsidRPr="00B74E57" w:rsidTr="00C45710">
        <w:tc>
          <w:tcPr>
            <w:tcW w:w="9345" w:type="dxa"/>
            <w:gridSpan w:val="4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Работа с учащимися</w:t>
            </w:r>
          </w:p>
        </w:tc>
      </w:tr>
      <w:tr w:rsidR="00C875D7" w:rsidRPr="00B74E57" w:rsidTr="00C45710">
        <w:tc>
          <w:tcPr>
            <w:tcW w:w="846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3826" w:type="dxa"/>
          </w:tcPr>
          <w:p w:rsidR="00C875D7" w:rsidRPr="00B74E57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Выставка одной книги по творчеству детских писателей и поэтов. </w:t>
            </w:r>
          </w:p>
        </w:tc>
        <w:tc>
          <w:tcPr>
            <w:tcW w:w="2336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4 раза год</w:t>
            </w:r>
          </w:p>
        </w:tc>
        <w:tc>
          <w:tcPr>
            <w:tcW w:w="2337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B74E57" w:rsidTr="00C45710">
        <w:tc>
          <w:tcPr>
            <w:tcW w:w="846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3826" w:type="dxa"/>
          </w:tcPr>
          <w:p w:rsidR="00C875D7" w:rsidRPr="00B74E57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«Десять любимых книг» - популярные издания (выставка)</w:t>
            </w:r>
          </w:p>
        </w:tc>
        <w:tc>
          <w:tcPr>
            <w:tcW w:w="2336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постоянно</w:t>
            </w:r>
          </w:p>
        </w:tc>
        <w:tc>
          <w:tcPr>
            <w:tcW w:w="2337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B74E57" w:rsidTr="00C45710">
        <w:tc>
          <w:tcPr>
            <w:tcW w:w="846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3826" w:type="dxa"/>
          </w:tcPr>
          <w:p w:rsidR="00C875D7" w:rsidRPr="00B74E57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Просмотр читательских формуляров с целью выявления задолжников. Доведение результатов работы просмотра до сведения классных руководителей.</w:t>
            </w:r>
          </w:p>
        </w:tc>
        <w:tc>
          <w:tcPr>
            <w:tcW w:w="2336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Один раз в месяц </w:t>
            </w:r>
          </w:p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337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B74E57" w:rsidTr="00C45710">
        <w:tc>
          <w:tcPr>
            <w:tcW w:w="846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  <w:tc>
          <w:tcPr>
            <w:tcW w:w="3826" w:type="dxa"/>
          </w:tcPr>
          <w:p w:rsidR="00C875D7" w:rsidRPr="00B74E57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Проведение бесед по классам о правилах поведения в школьной библиотеке, о культуре чтения книг и журнальной периодики. </w:t>
            </w:r>
          </w:p>
        </w:tc>
        <w:tc>
          <w:tcPr>
            <w:tcW w:w="2336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Сентябрь</w:t>
            </w:r>
          </w:p>
        </w:tc>
        <w:tc>
          <w:tcPr>
            <w:tcW w:w="2337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B74E57" w:rsidTr="00C45710">
        <w:tc>
          <w:tcPr>
            <w:tcW w:w="846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3826" w:type="dxa"/>
          </w:tcPr>
          <w:p w:rsidR="00C875D7" w:rsidRPr="00B74E57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Обслуживание учащихся согласно расписанию работы библиотеки</w:t>
            </w:r>
          </w:p>
        </w:tc>
        <w:tc>
          <w:tcPr>
            <w:tcW w:w="2336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Сентябрь- май</w:t>
            </w:r>
          </w:p>
        </w:tc>
        <w:tc>
          <w:tcPr>
            <w:tcW w:w="2337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B74E57" w:rsidTr="00C45710">
        <w:tc>
          <w:tcPr>
            <w:tcW w:w="846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6</w:t>
            </w:r>
          </w:p>
        </w:tc>
        <w:tc>
          <w:tcPr>
            <w:tcW w:w="3826" w:type="dxa"/>
          </w:tcPr>
          <w:p w:rsidR="00C875D7" w:rsidRPr="00B74E57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учебнику.</w:t>
            </w:r>
          </w:p>
        </w:tc>
        <w:tc>
          <w:tcPr>
            <w:tcW w:w="2336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B74E57" w:rsidTr="00C45710">
        <w:tc>
          <w:tcPr>
            <w:tcW w:w="9345" w:type="dxa"/>
            <w:gridSpan w:val="4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Работа с педагогическим коллективом</w:t>
            </w:r>
          </w:p>
        </w:tc>
      </w:tr>
      <w:tr w:rsidR="00C875D7" w:rsidRPr="00B74E57" w:rsidTr="00C45710">
        <w:tc>
          <w:tcPr>
            <w:tcW w:w="846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3826" w:type="dxa"/>
          </w:tcPr>
          <w:p w:rsidR="00C875D7" w:rsidRPr="00B74E57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Информирование учителей о новой учебной и методической литературе.</w:t>
            </w:r>
          </w:p>
        </w:tc>
        <w:tc>
          <w:tcPr>
            <w:tcW w:w="2336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В течение года </w:t>
            </w:r>
          </w:p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совещания</w:t>
            </w:r>
          </w:p>
        </w:tc>
        <w:tc>
          <w:tcPr>
            <w:tcW w:w="2337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B74E57" w:rsidTr="00C45710">
        <w:tc>
          <w:tcPr>
            <w:tcW w:w="846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3826" w:type="dxa"/>
          </w:tcPr>
          <w:p w:rsidR="00C875D7" w:rsidRPr="00B74E57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Консультационно-информационная работа с МО учителей-предметников, направленная на оптимальный выбор учебников и учебных пособий в новом учебном году.</w:t>
            </w:r>
          </w:p>
        </w:tc>
        <w:tc>
          <w:tcPr>
            <w:tcW w:w="2336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февраль</w:t>
            </w:r>
          </w:p>
        </w:tc>
        <w:tc>
          <w:tcPr>
            <w:tcW w:w="2337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Руковод.ШМО, учителя</w:t>
            </w:r>
          </w:p>
        </w:tc>
      </w:tr>
      <w:tr w:rsidR="00C875D7" w:rsidRPr="00B74E57" w:rsidTr="00C45710">
        <w:tc>
          <w:tcPr>
            <w:tcW w:w="846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3826" w:type="dxa"/>
          </w:tcPr>
          <w:p w:rsidR="00C875D7" w:rsidRPr="00B74E57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Поиск литературы и периодических изданий по заданной тематике. Подбор </w:t>
            </w:r>
            <w:r w:rsidRPr="00B74E57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материалов к классным и школьным мероприятиям</w:t>
            </w:r>
          </w:p>
        </w:tc>
        <w:tc>
          <w:tcPr>
            <w:tcW w:w="2336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В течение года</w:t>
            </w:r>
          </w:p>
        </w:tc>
        <w:tc>
          <w:tcPr>
            <w:tcW w:w="2337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По требованию педагогов</w:t>
            </w:r>
          </w:p>
        </w:tc>
      </w:tr>
    </w:tbl>
    <w:p w:rsidR="00C875D7" w:rsidRPr="00B74E57" w:rsidRDefault="00C875D7" w:rsidP="00C875D7">
      <w:pPr>
        <w:pStyle w:val="a5"/>
        <w:jc w:val="center"/>
        <w:rPr>
          <w:rStyle w:val="a6"/>
          <w:color w:val="000000"/>
          <w:sz w:val="26"/>
        </w:rPr>
      </w:pPr>
      <w:r w:rsidRPr="00B74E57">
        <w:rPr>
          <w:rStyle w:val="a6"/>
          <w:color w:val="000000"/>
          <w:sz w:val="26"/>
        </w:rPr>
        <w:lastRenderedPageBreak/>
        <w:t>Взаимодействие с библиотеками других школ и сельской библиотекой</w:t>
      </w: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359"/>
        <w:gridCol w:w="7220"/>
        <w:gridCol w:w="1884"/>
      </w:tblGrid>
      <w:tr w:rsidR="00C875D7" w:rsidRPr="00B74E57" w:rsidTr="00C45710">
        <w:tc>
          <w:tcPr>
            <w:tcW w:w="359" w:type="dxa"/>
          </w:tcPr>
          <w:p w:rsidR="00C875D7" w:rsidRPr="00B74E57" w:rsidRDefault="00C875D7" w:rsidP="00C45710">
            <w:pPr>
              <w:pStyle w:val="a5"/>
              <w:rPr>
                <w:rStyle w:val="a6"/>
                <w:b w:val="0"/>
                <w:color w:val="000000"/>
                <w:sz w:val="26"/>
              </w:rPr>
            </w:pPr>
            <w:r w:rsidRPr="00B74E57">
              <w:rPr>
                <w:rStyle w:val="a6"/>
                <w:color w:val="000000"/>
                <w:sz w:val="26"/>
              </w:rPr>
              <w:t>1</w:t>
            </w:r>
          </w:p>
        </w:tc>
        <w:tc>
          <w:tcPr>
            <w:tcW w:w="7220" w:type="dxa"/>
          </w:tcPr>
          <w:p w:rsidR="00C875D7" w:rsidRPr="00B74E57" w:rsidRDefault="00C875D7" w:rsidP="00C45710">
            <w:pPr>
              <w:pStyle w:val="a5"/>
              <w:rPr>
                <w:rStyle w:val="a6"/>
                <w:b w:val="0"/>
                <w:color w:val="000000"/>
                <w:sz w:val="26"/>
              </w:rPr>
            </w:pPr>
            <w:r w:rsidRPr="00B74E57">
              <w:rPr>
                <w:rStyle w:val="a6"/>
                <w:color w:val="000000"/>
                <w:sz w:val="26"/>
              </w:rPr>
              <w:t>Обмен учебной и художественной литературой с другими школами</w:t>
            </w:r>
          </w:p>
        </w:tc>
        <w:tc>
          <w:tcPr>
            <w:tcW w:w="1884" w:type="dxa"/>
          </w:tcPr>
          <w:p w:rsidR="00C875D7" w:rsidRPr="00B74E57" w:rsidRDefault="00C875D7" w:rsidP="00C45710">
            <w:pPr>
              <w:pStyle w:val="a5"/>
              <w:rPr>
                <w:rStyle w:val="a6"/>
                <w:b w:val="0"/>
                <w:color w:val="000000"/>
                <w:sz w:val="26"/>
              </w:rPr>
            </w:pPr>
            <w:r w:rsidRPr="00B74E57">
              <w:rPr>
                <w:rStyle w:val="a6"/>
                <w:color w:val="000000"/>
                <w:sz w:val="26"/>
              </w:rPr>
              <w:t>В течение года</w:t>
            </w:r>
          </w:p>
        </w:tc>
      </w:tr>
      <w:tr w:rsidR="00C875D7" w:rsidRPr="00B74E57" w:rsidTr="00C45710">
        <w:tc>
          <w:tcPr>
            <w:tcW w:w="359" w:type="dxa"/>
          </w:tcPr>
          <w:p w:rsidR="00C875D7" w:rsidRPr="00B74E57" w:rsidRDefault="00C875D7" w:rsidP="00C45710">
            <w:pPr>
              <w:pStyle w:val="a5"/>
              <w:rPr>
                <w:rStyle w:val="a6"/>
                <w:b w:val="0"/>
                <w:color w:val="000000"/>
                <w:sz w:val="26"/>
              </w:rPr>
            </w:pPr>
            <w:r>
              <w:rPr>
                <w:rStyle w:val="a6"/>
                <w:color w:val="000000"/>
                <w:sz w:val="26"/>
              </w:rPr>
              <w:t>2</w:t>
            </w:r>
          </w:p>
        </w:tc>
        <w:tc>
          <w:tcPr>
            <w:tcW w:w="7220" w:type="dxa"/>
          </w:tcPr>
          <w:p w:rsidR="00C875D7" w:rsidRPr="00B74E57" w:rsidRDefault="00C875D7" w:rsidP="00C45710">
            <w:pPr>
              <w:pStyle w:val="a5"/>
              <w:rPr>
                <w:rStyle w:val="a6"/>
                <w:b w:val="0"/>
                <w:color w:val="000000"/>
                <w:sz w:val="26"/>
              </w:rPr>
            </w:pPr>
            <w:r w:rsidRPr="00B74E57">
              <w:rPr>
                <w:rStyle w:val="a6"/>
                <w:color w:val="000000"/>
                <w:sz w:val="26"/>
              </w:rPr>
              <w:t>Сбор данных об учебниках, используемых и невостребованных в учебном процессе</w:t>
            </w:r>
          </w:p>
        </w:tc>
        <w:tc>
          <w:tcPr>
            <w:tcW w:w="1884" w:type="dxa"/>
          </w:tcPr>
          <w:p w:rsidR="00C875D7" w:rsidRPr="00B74E57" w:rsidRDefault="00C875D7" w:rsidP="00C45710">
            <w:pPr>
              <w:pStyle w:val="a5"/>
              <w:rPr>
                <w:rStyle w:val="a6"/>
                <w:b w:val="0"/>
                <w:color w:val="000000"/>
                <w:sz w:val="26"/>
              </w:rPr>
            </w:pPr>
            <w:r w:rsidRPr="00B74E57">
              <w:rPr>
                <w:rStyle w:val="a6"/>
                <w:color w:val="000000"/>
                <w:sz w:val="26"/>
              </w:rPr>
              <w:t>октябрь</w:t>
            </w:r>
          </w:p>
        </w:tc>
      </w:tr>
    </w:tbl>
    <w:p w:rsidR="00C875D7" w:rsidRPr="00B74E57" w:rsidRDefault="00C875D7" w:rsidP="00C875D7">
      <w:pPr>
        <w:pStyle w:val="a5"/>
        <w:jc w:val="center"/>
        <w:rPr>
          <w:rStyle w:val="a6"/>
          <w:color w:val="000000"/>
          <w:sz w:val="26"/>
        </w:rPr>
      </w:pPr>
      <w:r w:rsidRPr="00B74E57">
        <w:rPr>
          <w:rStyle w:val="a6"/>
          <w:color w:val="000000"/>
          <w:sz w:val="26"/>
        </w:rPr>
        <w:t>Информационные технологии</w:t>
      </w:r>
    </w:p>
    <w:tbl>
      <w:tblPr>
        <w:tblStyle w:val="a4"/>
        <w:tblW w:w="0" w:type="auto"/>
        <w:tblInd w:w="-1168" w:type="dxa"/>
        <w:tblLook w:val="01E0" w:firstRow="1" w:lastRow="1" w:firstColumn="1" w:lastColumn="1" w:noHBand="0" w:noVBand="0"/>
      </w:tblPr>
      <w:tblGrid>
        <w:gridCol w:w="709"/>
        <w:gridCol w:w="7886"/>
        <w:gridCol w:w="1918"/>
      </w:tblGrid>
      <w:tr w:rsidR="00C875D7" w:rsidRPr="00B74E57" w:rsidTr="00C45710">
        <w:tc>
          <w:tcPr>
            <w:tcW w:w="709" w:type="dxa"/>
          </w:tcPr>
          <w:p w:rsidR="00C875D7" w:rsidRPr="00B74E57" w:rsidRDefault="00C875D7" w:rsidP="00C45710">
            <w:pPr>
              <w:pStyle w:val="a5"/>
              <w:rPr>
                <w:rStyle w:val="a6"/>
                <w:b w:val="0"/>
                <w:color w:val="000000"/>
                <w:sz w:val="26"/>
              </w:rPr>
            </w:pPr>
            <w:r w:rsidRPr="00B74E57">
              <w:rPr>
                <w:rStyle w:val="a6"/>
                <w:color w:val="000000"/>
                <w:sz w:val="26"/>
              </w:rPr>
              <w:t>1</w:t>
            </w:r>
          </w:p>
        </w:tc>
        <w:tc>
          <w:tcPr>
            <w:tcW w:w="7886" w:type="dxa"/>
          </w:tcPr>
          <w:p w:rsidR="00C875D7" w:rsidRPr="00B74E57" w:rsidRDefault="00C875D7" w:rsidP="00C45710">
            <w:pPr>
              <w:pStyle w:val="a5"/>
              <w:rPr>
                <w:rStyle w:val="a6"/>
                <w:b w:val="0"/>
                <w:color w:val="000000"/>
                <w:sz w:val="26"/>
              </w:rPr>
            </w:pPr>
            <w:r w:rsidRPr="00B74E57">
              <w:rPr>
                <w:rStyle w:val="a6"/>
                <w:color w:val="000000"/>
                <w:sz w:val="26"/>
              </w:rPr>
              <w:t>Использование интернет ресурсов, в поиске информации, (Интернет-библиоте</w:t>
            </w:r>
            <w:r>
              <w:rPr>
                <w:rStyle w:val="a6"/>
                <w:color w:val="000000"/>
                <w:sz w:val="26"/>
              </w:rPr>
              <w:t>к</w:t>
            </w:r>
            <w:r w:rsidRPr="00B74E57">
              <w:rPr>
                <w:rStyle w:val="a6"/>
                <w:color w:val="000000"/>
                <w:sz w:val="26"/>
              </w:rPr>
              <w:t>и)</w:t>
            </w:r>
          </w:p>
        </w:tc>
        <w:tc>
          <w:tcPr>
            <w:tcW w:w="1918" w:type="dxa"/>
          </w:tcPr>
          <w:p w:rsidR="00C875D7" w:rsidRPr="00B74E57" w:rsidRDefault="00C875D7" w:rsidP="00C45710">
            <w:pPr>
              <w:pStyle w:val="a5"/>
              <w:rPr>
                <w:rStyle w:val="a6"/>
                <w:b w:val="0"/>
                <w:color w:val="000000"/>
                <w:sz w:val="26"/>
              </w:rPr>
            </w:pPr>
            <w:r w:rsidRPr="00B74E57">
              <w:rPr>
                <w:rStyle w:val="a6"/>
                <w:color w:val="000000"/>
                <w:sz w:val="26"/>
              </w:rPr>
              <w:t>В течении года</w:t>
            </w:r>
          </w:p>
        </w:tc>
      </w:tr>
    </w:tbl>
    <w:p w:rsidR="00C875D7" w:rsidRPr="00B74E57" w:rsidRDefault="00C875D7" w:rsidP="00C875D7">
      <w:pPr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C875D7" w:rsidRPr="00B74E57" w:rsidRDefault="00C875D7" w:rsidP="00C875D7">
      <w:pPr>
        <w:jc w:val="center"/>
        <w:rPr>
          <w:rFonts w:ascii="Times New Roman" w:hAnsi="Times New Roman" w:cs="Times New Roman"/>
          <w:b/>
          <w:sz w:val="26"/>
          <w:szCs w:val="24"/>
        </w:rPr>
      </w:pPr>
      <w:r w:rsidRPr="00B74E57">
        <w:rPr>
          <w:rFonts w:ascii="Times New Roman" w:hAnsi="Times New Roman" w:cs="Times New Roman"/>
          <w:b/>
          <w:sz w:val="26"/>
          <w:szCs w:val="24"/>
        </w:rPr>
        <w:t>Организация библиотечно-массовой работы</w:t>
      </w:r>
    </w:p>
    <w:tbl>
      <w:tblPr>
        <w:tblStyle w:val="a4"/>
        <w:tblW w:w="11341" w:type="dxa"/>
        <w:tblInd w:w="-1168" w:type="dxa"/>
        <w:tblLook w:val="04A0" w:firstRow="1" w:lastRow="0" w:firstColumn="1" w:lastColumn="0" w:noHBand="0" w:noVBand="1"/>
      </w:tblPr>
      <w:tblGrid>
        <w:gridCol w:w="709"/>
        <w:gridCol w:w="3119"/>
        <w:gridCol w:w="3969"/>
        <w:gridCol w:w="1276"/>
        <w:gridCol w:w="2268"/>
      </w:tblGrid>
      <w:tr w:rsidR="00C875D7" w:rsidRPr="00B74E57" w:rsidTr="00C45710">
        <w:tc>
          <w:tcPr>
            <w:tcW w:w="709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№ п/п</w:t>
            </w:r>
          </w:p>
        </w:tc>
        <w:tc>
          <w:tcPr>
            <w:tcW w:w="3119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Название мероприятия</w:t>
            </w:r>
          </w:p>
        </w:tc>
        <w:tc>
          <w:tcPr>
            <w:tcW w:w="3969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Форма проведения</w:t>
            </w:r>
          </w:p>
        </w:tc>
        <w:tc>
          <w:tcPr>
            <w:tcW w:w="1276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Сроки</w:t>
            </w:r>
          </w:p>
        </w:tc>
        <w:tc>
          <w:tcPr>
            <w:tcW w:w="2268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Ответственный</w:t>
            </w:r>
          </w:p>
        </w:tc>
      </w:tr>
      <w:tr w:rsidR="00C875D7" w:rsidRPr="00B74E57" w:rsidTr="00C45710">
        <w:tc>
          <w:tcPr>
            <w:tcW w:w="709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1.</w:t>
            </w:r>
          </w:p>
        </w:tc>
        <w:tc>
          <w:tcPr>
            <w:tcW w:w="3119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 xml:space="preserve">«Будущее без терроризма, терроризм без будущего»- </w:t>
            </w:r>
          </w:p>
        </w:tc>
        <w:tc>
          <w:tcPr>
            <w:tcW w:w="3969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урок  гражданственности посвященный дню солидарности в борьбе с терроризмом</w:t>
            </w: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ab/>
            </w:r>
          </w:p>
        </w:tc>
        <w:tc>
          <w:tcPr>
            <w:tcW w:w="1276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B74E57" w:rsidTr="00C45710">
        <w:tc>
          <w:tcPr>
            <w:tcW w:w="709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3119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 xml:space="preserve">«Безопасность в электронных джунглях» - </w:t>
            </w:r>
          </w:p>
        </w:tc>
        <w:tc>
          <w:tcPr>
            <w:tcW w:w="3969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урок информационной культуры, посвященный Дню Интернета в России</w:t>
            </w:r>
          </w:p>
        </w:tc>
        <w:tc>
          <w:tcPr>
            <w:tcW w:w="1276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B74E57" w:rsidTr="00C45710">
        <w:tc>
          <w:tcPr>
            <w:tcW w:w="709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3119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 xml:space="preserve">«М.Ю. Лермонтов: ожившие страницы»- </w:t>
            </w:r>
          </w:p>
        </w:tc>
        <w:tc>
          <w:tcPr>
            <w:tcW w:w="3969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 xml:space="preserve">выставка- иллюстрация, посвященная 205 летию со дня рождения русского поэта, драматурга, живописца М. Ю. Лермонтова. </w:t>
            </w: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ab/>
            </w:r>
          </w:p>
        </w:tc>
        <w:tc>
          <w:tcPr>
            <w:tcW w:w="1276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B74E57" w:rsidTr="00C45710">
        <w:tc>
          <w:tcPr>
            <w:tcW w:w="709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  <w:tc>
          <w:tcPr>
            <w:tcW w:w="3119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«Слово о художнике»-</w:t>
            </w:r>
          </w:p>
        </w:tc>
        <w:tc>
          <w:tcPr>
            <w:tcW w:w="3969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обзор книги- альбома Ильдара Зарипова</w:t>
            </w:r>
          </w:p>
        </w:tc>
        <w:tc>
          <w:tcPr>
            <w:tcW w:w="1276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ноябрь</w:t>
            </w:r>
          </w:p>
        </w:tc>
        <w:tc>
          <w:tcPr>
            <w:tcW w:w="2268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B74E57" w:rsidTr="00C45710">
        <w:tc>
          <w:tcPr>
            <w:tcW w:w="709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3119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 xml:space="preserve">«В паутине коррупции»  </w:t>
            </w:r>
          </w:p>
        </w:tc>
        <w:tc>
          <w:tcPr>
            <w:tcW w:w="3969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- Час правовой информации,   посвященный Международному дню борьбы с коррупцией</w:t>
            </w:r>
          </w:p>
        </w:tc>
        <w:tc>
          <w:tcPr>
            <w:tcW w:w="1276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B74E57" w:rsidTr="00C45710">
        <w:tc>
          <w:tcPr>
            <w:tcW w:w="709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6</w:t>
            </w:r>
          </w:p>
        </w:tc>
        <w:tc>
          <w:tcPr>
            <w:tcW w:w="3119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«Евгений Носов: о времени, о жизни, о судьбе», </w:t>
            </w:r>
          </w:p>
        </w:tc>
        <w:tc>
          <w:tcPr>
            <w:tcW w:w="3969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выставка-портре посвященная   95 летию со дня рождения писателя - фронтовика  Евгения Ивановича Носова т </w:t>
            </w:r>
          </w:p>
        </w:tc>
        <w:tc>
          <w:tcPr>
            <w:tcW w:w="1276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январь</w:t>
            </w:r>
          </w:p>
        </w:tc>
        <w:tc>
          <w:tcPr>
            <w:tcW w:w="2268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B74E57" w:rsidTr="00C45710">
        <w:tc>
          <w:tcPr>
            <w:tcW w:w="709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7</w:t>
            </w:r>
          </w:p>
        </w:tc>
        <w:tc>
          <w:tcPr>
            <w:tcW w:w="3119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8"/>
                <w:szCs w:val="28"/>
              </w:rPr>
              <w:t xml:space="preserve"> «Какое слово страшное </w:t>
            </w:r>
            <w:r w:rsidRPr="00DA7E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блокада», </w:t>
            </w:r>
          </w:p>
        </w:tc>
        <w:tc>
          <w:tcPr>
            <w:tcW w:w="3969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урок памяти посвящённый </w:t>
            </w:r>
            <w:r w:rsidRPr="00DA7E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снятию блокады Ленинграда.</w:t>
            </w:r>
          </w:p>
        </w:tc>
        <w:tc>
          <w:tcPr>
            <w:tcW w:w="1276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январь</w:t>
            </w:r>
          </w:p>
        </w:tc>
        <w:tc>
          <w:tcPr>
            <w:tcW w:w="2268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B74E57" w:rsidTr="00C45710">
        <w:tc>
          <w:tcPr>
            <w:tcW w:w="709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8</w:t>
            </w:r>
          </w:p>
        </w:tc>
        <w:tc>
          <w:tcPr>
            <w:tcW w:w="3119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«Мой Татарстан, ты сердцу мил»- </w:t>
            </w:r>
          </w:p>
        </w:tc>
        <w:tc>
          <w:tcPr>
            <w:tcW w:w="3969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- юбилей к 100- летию ТАССР</w:t>
            </w:r>
          </w:p>
        </w:tc>
        <w:tc>
          <w:tcPr>
            <w:tcW w:w="1276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январь</w:t>
            </w:r>
          </w:p>
        </w:tc>
        <w:tc>
          <w:tcPr>
            <w:tcW w:w="2268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B74E57" w:rsidTr="00C45710">
        <w:tc>
          <w:tcPr>
            <w:tcW w:w="709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9</w:t>
            </w:r>
          </w:p>
        </w:tc>
        <w:tc>
          <w:tcPr>
            <w:tcW w:w="3119" w:type="dxa"/>
          </w:tcPr>
          <w:p w:rsidR="00C875D7" w:rsidRPr="00DA7EE2" w:rsidRDefault="00C875D7" w:rsidP="00C457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7E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«Весь Татарстан в одной книге»- </w:t>
            </w:r>
          </w:p>
        </w:tc>
        <w:tc>
          <w:tcPr>
            <w:tcW w:w="3969" w:type="dxa"/>
          </w:tcPr>
          <w:p w:rsidR="00C875D7" w:rsidRPr="00DA7EE2" w:rsidRDefault="00C875D7" w:rsidP="00C457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7EE2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предложение энциклопедических изданий к 100 летию ТАССР</w:t>
            </w:r>
          </w:p>
        </w:tc>
        <w:tc>
          <w:tcPr>
            <w:tcW w:w="1276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B74E57" w:rsidTr="00C45710">
        <w:tc>
          <w:tcPr>
            <w:tcW w:w="709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10</w:t>
            </w:r>
          </w:p>
        </w:tc>
        <w:tc>
          <w:tcPr>
            <w:tcW w:w="3119" w:type="dxa"/>
          </w:tcPr>
          <w:p w:rsidR="00C875D7" w:rsidRPr="00DA7EE2" w:rsidRDefault="00C875D7" w:rsidP="00C457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7EE2">
              <w:rPr>
                <w:rFonts w:ascii="Times New Roman" w:eastAsia="Times New Roman" w:hAnsi="Times New Roman" w:cs="Times New Roman"/>
                <w:sz w:val="28"/>
                <w:szCs w:val="28"/>
              </w:rPr>
              <w:t>«Володя вернулся домой»</w:t>
            </w:r>
          </w:p>
        </w:tc>
        <w:tc>
          <w:tcPr>
            <w:tcW w:w="3969" w:type="dxa"/>
          </w:tcPr>
          <w:p w:rsidR="00C875D7" w:rsidRPr="00DA7EE2" w:rsidRDefault="00C875D7" w:rsidP="00C457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7EE2">
              <w:rPr>
                <w:rFonts w:ascii="Times New Roman" w:eastAsia="Times New Roman" w:hAnsi="Times New Roman" w:cs="Times New Roman"/>
                <w:sz w:val="28"/>
                <w:szCs w:val="28"/>
              </w:rPr>
              <w:t>Вечер памяти , посвященный афганцу- земляку Владимиру Белову</w:t>
            </w:r>
          </w:p>
        </w:tc>
        <w:tc>
          <w:tcPr>
            <w:tcW w:w="1276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B74E57" w:rsidTr="00C45710">
        <w:tc>
          <w:tcPr>
            <w:tcW w:w="709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11</w:t>
            </w:r>
          </w:p>
        </w:tc>
        <w:tc>
          <w:tcPr>
            <w:tcW w:w="3119" w:type="dxa"/>
          </w:tcPr>
          <w:p w:rsidR="00C875D7" w:rsidRPr="00DA7EE2" w:rsidRDefault="00C875D7" w:rsidP="00C457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7EE2">
              <w:rPr>
                <w:rFonts w:ascii="Times New Roman" w:eastAsia="Times New Roman" w:hAnsi="Times New Roman" w:cs="Times New Roman"/>
                <w:sz w:val="28"/>
                <w:szCs w:val="28"/>
              </w:rPr>
              <w:t>«Дети суровой войны»-</w:t>
            </w:r>
          </w:p>
        </w:tc>
        <w:tc>
          <w:tcPr>
            <w:tcW w:w="3969" w:type="dxa"/>
          </w:tcPr>
          <w:p w:rsidR="00C875D7" w:rsidRPr="00DA7EE2" w:rsidRDefault="00C875D7" w:rsidP="00C457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7EE2">
              <w:rPr>
                <w:rFonts w:ascii="Times New Roman" w:eastAsia="Times New Roman" w:hAnsi="Times New Roman" w:cs="Times New Roman"/>
                <w:sz w:val="28"/>
                <w:szCs w:val="28"/>
              </w:rPr>
              <w:t>урок мужества ко Дню  памяти юного героя – антифашиста</w:t>
            </w:r>
          </w:p>
        </w:tc>
        <w:tc>
          <w:tcPr>
            <w:tcW w:w="1276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B74E57" w:rsidTr="00C45710">
        <w:tc>
          <w:tcPr>
            <w:tcW w:w="709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12</w:t>
            </w:r>
          </w:p>
        </w:tc>
        <w:tc>
          <w:tcPr>
            <w:tcW w:w="3119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eastAsia="Verdana" w:hAnsi="Times New Roman" w:cs="Times New Roman"/>
                <w:bCs/>
                <w:iCs/>
                <w:kern w:val="1"/>
                <w:sz w:val="28"/>
                <w:szCs w:val="28"/>
                <w:lang w:eastAsia="ru-RU"/>
              </w:rPr>
              <w:t xml:space="preserve">«Поэзии чарующие строки » - </w:t>
            </w:r>
          </w:p>
        </w:tc>
        <w:tc>
          <w:tcPr>
            <w:tcW w:w="3969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eastAsia="Verdana" w:hAnsi="Times New Roman" w:cs="Times New Roman"/>
                <w:bCs/>
                <w:iCs/>
                <w:kern w:val="1"/>
                <w:sz w:val="28"/>
                <w:szCs w:val="28"/>
                <w:lang w:eastAsia="ru-RU"/>
              </w:rPr>
              <w:t>выставка  поэтических сборников татарских поэтов к Всемирному дню поэзии</w:t>
            </w:r>
          </w:p>
        </w:tc>
        <w:tc>
          <w:tcPr>
            <w:tcW w:w="1276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март</w:t>
            </w:r>
          </w:p>
        </w:tc>
        <w:tc>
          <w:tcPr>
            <w:tcW w:w="2268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B74E57" w:rsidTr="00C45710">
        <w:tc>
          <w:tcPr>
            <w:tcW w:w="709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13</w:t>
            </w:r>
          </w:p>
        </w:tc>
        <w:tc>
          <w:tcPr>
            <w:tcW w:w="3119" w:type="dxa"/>
          </w:tcPr>
          <w:p w:rsidR="00C875D7" w:rsidRPr="00DA7EE2" w:rsidRDefault="00C875D7" w:rsidP="00C45710">
            <w:pPr>
              <w:jc w:val="center"/>
              <w:rPr>
                <w:rFonts w:ascii="Times New Roman" w:eastAsia="Verdana" w:hAnsi="Times New Roman" w:cs="Times New Roman"/>
                <w:bCs/>
                <w:iCs/>
                <w:kern w:val="1"/>
                <w:sz w:val="28"/>
                <w:szCs w:val="28"/>
                <w:lang w:eastAsia="ru-RU"/>
              </w:rPr>
            </w:pPr>
            <w:r w:rsidRPr="00DA7EE2">
              <w:rPr>
                <w:rFonts w:ascii="Times New Roman" w:eastAsia="Verdana" w:hAnsi="Times New Roman" w:cs="Times New Roman"/>
                <w:bCs/>
                <w:iCs/>
                <w:kern w:val="1"/>
                <w:sz w:val="28"/>
                <w:szCs w:val="28"/>
                <w:lang w:eastAsia="ru-RU"/>
              </w:rPr>
              <w:t xml:space="preserve">«Трудные шаги к победы - Татарстан в годы Великой Отечественной войны»- </w:t>
            </w:r>
          </w:p>
        </w:tc>
        <w:tc>
          <w:tcPr>
            <w:tcW w:w="3969" w:type="dxa"/>
          </w:tcPr>
          <w:p w:rsidR="00C875D7" w:rsidRPr="00DA7EE2" w:rsidRDefault="00C875D7" w:rsidP="00C45710">
            <w:pPr>
              <w:jc w:val="center"/>
              <w:rPr>
                <w:rFonts w:ascii="Times New Roman" w:eastAsia="Verdana" w:hAnsi="Times New Roman" w:cs="Times New Roman"/>
                <w:bCs/>
                <w:iCs/>
                <w:kern w:val="1"/>
                <w:sz w:val="28"/>
                <w:szCs w:val="28"/>
                <w:lang w:eastAsia="ru-RU"/>
              </w:rPr>
            </w:pPr>
            <w:r w:rsidRPr="00DA7EE2">
              <w:rPr>
                <w:rFonts w:ascii="Times New Roman" w:eastAsia="Verdana" w:hAnsi="Times New Roman" w:cs="Times New Roman"/>
                <w:bCs/>
                <w:iCs/>
                <w:kern w:val="1"/>
                <w:sz w:val="28"/>
                <w:szCs w:val="28"/>
                <w:lang w:eastAsia="ru-RU"/>
              </w:rPr>
              <w:t xml:space="preserve"> Виртуальная выставка- хроника</w:t>
            </w:r>
          </w:p>
        </w:tc>
        <w:tc>
          <w:tcPr>
            <w:tcW w:w="1276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март</w:t>
            </w:r>
          </w:p>
        </w:tc>
        <w:tc>
          <w:tcPr>
            <w:tcW w:w="2268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B74E57" w:rsidTr="00C45710">
        <w:tc>
          <w:tcPr>
            <w:tcW w:w="709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14</w:t>
            </w:r>
          </w:p>
        </w:tc>
        <w:tc>
          <w:tcPr>
            <w:tcW w:w="3119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/>
                <w:sz w:val="28"/>
                <w:szCs w:val="28"/>
                <w:lang w:eastAsia="ar-SA"/>
              </w:rPr>
              <w:t>«Красота природы в произведениях любимых писателей и художников»-</w:t>
            </w:r>
          </w:p>
        </w:tc>
        <w:tc>
          <w:tcPr>
            <w:tcW w:w="3969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/>
                <w:sz w:val="28"/>
                <w:szCs w:val="28"/>
                <w:lang w:eastAsia="ar-SA"/>
              </w:rPr>
              <w:t>выставка-репродукция к Всемирному дню  Матушки Земли</w:t>
            </w:r>
          </w:p>
        </w:tc>
        <w:tc>
          <w:tcPr>
            <w:tcW w:w="1276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апрель</w:t>
            </w:r>
          </w:p>
        </w:tc>
        <w:tc>
          <w:tcPr>
            <w:tcW w:w="2268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 xml:space="preserve">Библиотекарь, </w:t>
            </w:r>
          </w:p>
        </w:tc>
      </w:tr>
      <w:tr w:rsidR="00C875D7" w:rsidRPr="00B74E57" w:rsidTr="00C45710">
        <w:tc>
          <w:tcPr>
            <w:tcW w:w="709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15</w:t>
            </w:r>
          </w:p>
        </w:tc>
        <w:tc>
          <w:tcPr>
            <w:tcW w:w="3119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 xml:space="preserve">«Солдатский треугольник с фронта»- </w:t>
            </w:r>
          </w:p>
        </w:tc>
        <w:tc>
          <w:tcPr>
            <w:tcW w:w="3969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выставка- архив  солдатских писем</w:t>
            </w:r>
          </w:p>
        </w:tc>
        <w:tc>
          <w:tcPr>
            <w:tcW w:w="1276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май</w:t>
            </w:r>
          </w:p>
        </w:tc>
        <w:tc>
          <w:tcPr>
            <w:tcW w:w="2268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 xml:space="preserve">Библиотекарь, </w:t>
            </w:r>
          </w:p>
        </w:tc>
      </w:tr>
      <w:tr w:rsidR="00C875D7" w:rsidRPr="00B74E57" w:rsidTr="00C45710">
        <w:tc>
          <w:tcPr>
            <w:tcW w:w="709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16</w:t>
            </w:r>
          </w:p>
        </w:tc>
        <w:tc>
          <w:tcPr>
            <w:tcW w:w="3119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eastAsia="Nimbus Sans L" w:hAnsi="Times New Roman" w:cs="Times New Roman"/>
                <w:kern w:val="3"/>
                <w:sz w:val="28"/>
                <w:szCs w:val="28"/>
                <w:lang w:eastAsia="ar-SA" w:bidi="hi-IN"/>
              </w:rPr>
              <w:t xml:space="preserve">Он мил нам простотой сердечных слов…»- </w:t>
            </w:r>
          </w:p>
        </w:tc>
        <w:tc>
          <w:tcPr>
            <w:tcW w:w="3969" w:type="dxa"/>
          </w:tcPr>
          <w:p w:rsidR="00C875D7" w:rsidRPr="00DA7EE2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eastAsia="Nimbus Sans L" w:hAnsi="Times New Roman" w:cs="Times New Roman"/>
                <w:kern w:val="3"/>
                <w:sz w:val="28"/>
                <w:szCs w:val="28"/>
                <w:lang w:eastAsia="ar-SA" w:bidi="hi-IN"/>
              </w:rPr>
              <w:t>выставка персоналия к  150 летию со дня рождения писателя Александра Ивановича Куприна</w:t>
            </w:r>
          </w:p>
        </w:tc>
        <w:tc>
          <w:tcPr>
            <w:tcW w:w="1276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B74E57" w:rsidTr="00C45710">
        <w:tc>
          <w:tcPr>
            <w:tcW w:w="709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17</w:t>
            </w:r>
          </w:p>
        </w:tc>
        <w:tc>
          <w:tcPr>
            <w:tcW w:w="3119" w:type="dxa"/>
          </w:tcPr>
          <w:p w:rsidR="00C875D7" w:rsidRPr="00DA7EE2" w:rsidRDefault="00C875D7" w:rsidP="00C45710">
            <w:pPr>
              <w:jc w:val="center"/>
              <w:rPr>
                <w:rFonts w:ascii="Times New Roman" w:eastAsia="Nimbus Sans L" w:hAnsi="Times New Roman" w:cs="Times New Roman"/>
                <w:kern w:val="3"/>
                <w:sz w:val="28"/>
                <w:szCs w:val="28"/>
                <w:lang w:eastAsia="ar-SA" w:bidi="hi-IN"/>
              </w:rPr>
            </w:pPr>
            <w:r w:rsidRPr="00DA7E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Всю душу выплесну в слова", </w:t>
            </w:r>
          </w:p>
        </w:tc>
        <w:tc>
          <w:tcPr>
            <w:tcW w:w="3969" w:type="dxa"/>
          </w:tcPr>
          <w:p w:rsidR="00C875D7" w:rsidRPr="00DA7EE2" w:rsidRDefault="00C875D7" w:rsidP="00C45710">
            <w:pPr>
              <w:rPr>
                <w:rFonts w:ascii="Times New Roman" w:eastAsia="Nimbus Sans L" w:hAnsi="Times New Roman" w:cs="Times New Roman"/>
                <w:kern w:val="3"/>
                <w:sz w:val="28"/>
                <w:szCs w:val="28"/>
                <w:lang w:eastAsia="ar-SA" w:bidi="hi-IN"/>
              </w:rPr>
            </w:pPr>
            <w:r w:rsidRPr="00DA7EE2">
              <w:rPr>
                <w:rFonts w:ascii="Times New Roman" w:hAnsi="Times New Roman"/>
                <w:sz w:val="28"/>
                <w:szCs w:val="28"/>
                <w:lang w:eastAsia="ar-SA"/>
              </w:rPr>
              <w:t>литературная гостиная, к 125 летию со дня рождения поэта Сергея Александровича Есенина(</w:t>
            </w:r>
          </w:p>
        </w:tc>
        <w:tc>
          <w:tcPr>
            <w:tcW w:w="1276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Библиотекарь, учитель литературы</w:t>
            </w:r>
          </w:p>
        </w:tc>
      </w:tr>
      <w:tr w:rsidR="00C875D7" w:rsidRPr="00B74E57" w:rsidTr="00C45710">
        <w:tc>
          <w:tcPr>
            <w:tcW w:w="709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18</w:t>
            </w:r>
          </w:p>
        </w:tc>
        <w:tc>
          <w:tcPr>
            <w:tcW w:w="3119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 xml:space="preserve">«Порохом пропахнувшие строки»- </w:t>
            </w:r>
          </w:p>
        </w:tc>
        <w:tc>
          <w:tcPr>
            <w:tcW w:w="3969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 xml:space="preserve">выставка – подвиг к 105 летию со дня рождения писателя и публициста Сергея Сергеевича Смирнова; 100 лет со дня </w:t>
            </w:r>
            <w:r w:rsidRPr="00DA7EE2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рождения писателя, автора военной прозы Вячеслава Леонидовича Кондратьева</w:t>
            </w:r>
          </w:p>
        </w:tc>
        <w:tc>
          <w:tcPr>
            <w:tcW w:w="1276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октябрь</w:t>
            </w:r>
          </w:p>
        </w:tc>
        <w:tc>
          <w:tcPr>
            <w:tcW w:w="2268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  <w:tr w:rsidR="00C875D7" w:rsidRPr="00B74E57" w:rsidTr="00C45710">
        <w:tc>
          <w:tcPr>
            <w:tcW w:w="709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19</w:t>
            </w:r>
          </w:p>
        </w:tc>
        <w:tc>
          <w:tcPr>
            <w:tcW w:w="3119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8"/>
                <w:szCs w:val="28"/>
              </w:rPr>
              <w:t xml:space="preserve">«Мой гимн, мой флаг, моя республика»- </w:t>
            </w:r>
          </w:p>
        </w:tc>
        <w:tc>
          <w:tcPr>
            <w:tcW w:w="3969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8"/>
                <w:szCs w:val="28"/>
              </w:rPr>
              <w:t>урок правовых знаний ко  Дню конституции Татарстана</w:t>
            </w:r>
          </w:p>
        </w:tc>
        <w:tc>
          <w:tcPr>
            <w:tcW w:w="1276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ноябрь</w:t>
            </w:r>
          </w:p>
        </w:tc>
        <w:tc>
          <w:tcPr>
            <w:tcW w:w="2268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Библиотекарь, учитель истории</w:t>
            </w:r>
          </w:p>
        </w:tc>
      </w:tr>
      <w:tr w:rsidR="00C875D7" w:rsidRPr="00B74E57" w:rsidTr="00C45710">
        <w:tc>
          <w:tcPr>
            <w:tcW w:w="709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20</w:t>
            </w:r>
          </w:p>
        </w:tc>
        <w:tc>
          <w:tcPr>
            <w:tcW w:w="3119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8"/>
                <w:szCs w:val="28"/>
                <w:lang w:eastAsia="ar-SA" w:bidi="hi-IN"/>
              </w:rPr>
              <w:t xml:space="preserve">«Уроки мужества - уроки жизни: Татарстан помнит своих героев»  -  </w:t>
            </w:r>
          </w:p>
        </w:tc>
        <w:tc>
          <w:tcPr>
            <w:tcW w:w="3969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8"/>
                <w:szCs w:val="28"/>
                <w:lang w:eastAsia="ar-SA" w:bidi="hi-IN"/>
              </w:rPr>
              <w:t>час памяти к  Дню Героев Отечества</w:t>
            </w:r>
          </w:p>
        </w:tc>
        <w:tc>
          <w:tcPr>
            <w:tcW w:w="1276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C875D7" w:rsidRPr="00DA7EE2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A7EE2">
              <w:rPr>
                <w:rFonts w:ascii="Times New Roman" w:hAnsi="Times New Roman" w:cs="Times New Roman"/>
                <w:sz w:val="26"/>
                <w:szCs w:val="24"/>
              </w:rPr>
              <w:t>Библиотекарь</w:t>
            </w:r>
          </w:p>
        </w:tc>
      </w:tr>
    </w:tbl>
    <w:p w:rsidR="00C875D7" w:rsidRPr="00B74E57" w:rsidRDefault="00C875D7" w:rsidP="00C875D7">
      <w:pPr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C875D7" w:rsidRPr="00B74E57" w:rsidRDefault="00C875D7" w:rsidP="00C875D7">
      <w:pPr>
        <w:jc w:val="center"/>
        <w:rPr>
          <w:rFonts w:ascii="Times New Roman" w:hAnsi="Times New Roman" w:cs="Times New Roman"/>
          <w:b/>
          <w:color w:val="000000"/>
          <w:sz w:val="26"/>
          <w:szCs w:val="24"/>
        </w:rPr>
      </w:pPr>
      <w:r w:rsidRPr="00B74E57">
        <w:rPr>
          <w:rFonts w:ascii="Times New Roman" w:hAnsi="Times New Roman" w:cs="Times New Roman"/>
          <w:b/>
          <w:color w:val="000000"/>
          <w:sz w:val="26"/>
          <w:szCs w:val="24"/>
        </w:rPr>
        <w:t>Книги-юбиляры- 2020</w:t>
      </w:r>
    </w:p>
    <w:tbl>
      <w:tblPr>
        <w:tblStyle w:val="a4"/>
        <w:tblW w:w="11176" w:type="dxa"/>
        <w:tblInd w:w="-1168" w:type="dxa"/>
        <w:tblLook w:val="01E0" w:firstRow="1" w:lastRow="1" w:firstColumn="1" w:lastColumn="1" w:noHBand="0" w:noVBand="0"/>
      </w:tblPr>
      <w:tblGrid>
        <w:gridCol w:w="2127"/>
        <w:gridCol w:w="9049"/>
      </w:tblGrid>
      <w:tr w:rsidR="00C875D7" w:rsidRPr="00B74E57" w:rsidTr="00C45710">
        <w:tc>
          <w:tcPr>
            <w:tcW w:w="2127" w:type="dxa"/>
          </w:tcPr>
          <w:p w:rsidR="00C875D7" w:rsidRPr="00B74E57" w:rsidRDefault="00C875D7" w:rsidP="00C45710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80 лет</w:t>
            </w:r>
          </w:p>
        </w:tc>
        <w:tc>
          <w:tcPr>
            <w:tcW w:w="9049" w:type="dxa"/>
          </w:tcPr>
          <w:p w:rsidR="00C875D7" w:rsidRPr="00B74E57" w:rsidRDefault="00C875D7" w:rsidP="00C45710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«Тихий Дон» М.А.Шолохов (1940)</w:t>
            </w:r>
          </w:p>
        </w:tc>
      </w:tr>
      <w:tr w:rsidR="00C875D7" w:rsidRPr="00B74E57" w:rsidTr="00C45710">
        <w:tc>
          <w:tcPr>
            <w:tcW w:w="2127" w:type="dxa"/>
          </w:tcPr>
          <w:p w:rsidR="00C875D7" w:rsidRPr="00B74E57" w:rsidRDefault="00C875D7" w:rsidP="00C45710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80 лет</w:t>
            </w:r>
          </w:p>
        </w:tc>
        <w:tc>
          <w:tcPr>
            <w:tcW w:w="9049" w:type="dxa"/>
          </w:tcPr>
          <w:p w:rsidR="00C875D7" w:rsidRPr="00B74E57" w:rsidRDefault="00C875D7" w:rsidP="00C45710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«Тимур и его команда А.Гайдар (1940)</w:t>
            </w:r>
          </w:p>
        </w:tc>
      </w:tr>
      <w:tr w:rsidR="00C875D7" w:rsidRPr="00B74E57" w:rsidTr="00C45710">
        <w:tc>
          <w:tcPr>
            <w:tcW w:w="2127" w:type="dxa"/>
          </w:tcPr>
          <w:p w:rsidR="00C875D7" w:rsidRPr="00B74E57" w:rsidRDefault="00C875D7" w:rsidP="00C45710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150 лет</w:t>
            </w:r>
          </w:p>
        </w:tc>
        <w:tc>
          <w:tcPr>
            <w:tcW w:w="9049" w:type="dxa"/>
          </w:tcPr>
          <w:p w:rsidR="00C875D7" w:rsidRPr="00B74E57" w:rsidRDefault="00C875D7" w:rsidP="00C45710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«Двадцать лье под водой» Ж.Верн (1870)</w:t>
            </w:r>
          </w:p>
        </w:tc>
      </w:tr>
      <w:tr w:rsidR="00C875D7" w:rsidRPr="00B74E57" w:rsidTr="00C45710">
        <w:tc>
          <w:tcPr>
            <w:tcW w:w="2127" w:type="dxa"/>
          </w:tcPr>
          <w:p w:rsidR="00C875D7" w:rsidRPr="00B74E57" w:rsidRDefault="00C875D7" w:rsidP="00C45710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190 лет </w:t>
            </w:r>
          </w:p>
        </w:tc>
        <w:tc>
          <w:tcPr>
            <w:tcW w:w="9049" w:type="dxa"/>
          </w:tcPr>
          <w:p w:rsidR="00C875D7" w:rsidRPr="00B74E57" w:rsidRDefault="00C875D7" w:rsidP="00C45710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«Маленькие трагедии» А.С.Пушкин (1830)</w:t>
            </w:r>
          </w:p>
        </w:tc>
      </w:tr>
      <w:tr w:rsidR="00C875D7" w:rsidRPr="00B74E57" w:rsidTr="00C45710">
        <w:tc>
          <w:tcPr>
            <w:tcW w:w="2127" w:type="dxa"/>
          </w:tcPr>
          <w:p w:rsidR="00C875D7" w:rsidRPr="00B74E57" w:rsidRDefault="00C875D7" w:rsidP="00C45710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190 лет</w:t>
            </w:r>
          </w:p>
        </w:tc>
        <w:tc>
          <w:tcPr>
            <w:tcW w:w="9049" w:type="dxa"/>
          </w:tcPr>
          <w:p w:rsidR="00C875D7" w:rsidRPr="00B74E57" w:rsidRDefault="00C875D7" w:rsidP="00C45710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«Сказка о попе и работнике его Балде» А.С.Пушкин (1830)</w:t>
            </w:r>
          </w:p>
        </w:tc>
      </w:tr>
    </w:tbl>
    <w:p w:rsidR="00C875D7" w:rsidRPr="00B74E57" w:rsidRDefault="00C875D7" w:rsidP="00C875D7">
      <w:pPr>
        <w:jc w:val="center"/>
        <w:rPr>
          <w:rFonts w:ascii="Times New Roman" w:hAnsi="Times New Roman" w:cs="Times New Roman"/>
          <w:b/>
          <w:sz w:val="26"/>
          <w:szCs w:val="24"/>
        </w:rPr>
      </w:pPr>
      <w:r w:rsidRPr="00B74E57">
        <w:rPr>
          <w:rFonts w:ascii="Times New Roman" w:hAnsi="Times New Roman" w:cs="Times New Roman"/>
          <w:b/>
          <w:sz w:val="26"/>
          <w:szCs w:val="24"/>
        </w:rPr>
        <w:t>Повышение квалификации</w:t>
      </w:r>
    </w:p>
    <w:tbl>
      <w:tblPr>
        <w:tblStyle w:val="a4"/>
        <w:tblW w:w="0" w:type="auto"/>
        <w:tblInd w:w="-1168" w:type="dxa"/>
        <w:tblLook w:val="04A0" w:firstRow="1" w:lastRow="0" w:firstColumn="1" w:lastColumn="0" w:noHBand="0" w:noVBand="1"/>
      </w:tblPr>
      <w:tblGrid>
        <w:gridCol w:w="1756"/>
        <w:gridCol w:w="6676"/>
        <w:gridCol w:w="2081"/>
      </w:tblGrid>
      <w:tr w:rsidR="00C875D7" w:rsidRPr="00B74E57" w:rsidTr="00C45710">
        <w:tc>
          <w:tcPr>
            <w:tcW w:w="1756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№ п/п</w:t>
            </w:r>
          </w:p>
        </w:tc>
        <w:tc>
          <w:tcPr>
            <w:tcW w:w="6676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Содержание работ</w:t>
            </w:r>
          </w:p>
        </w:tc>
        <w:tc>
          <w:tcPr>
            <w:tcW w:w="2081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Сроки выполнения</w:t>
            </w:r>
          </w:p>
        </w:tc>
      </w:tr>
      <w:tr w:rsidR="00C875D7" w:rsidRPr="00B74E57" w:rsidTr="00C45710">
        <w:tc>
          <w:tcPr>
            <w:tcW w:w="1756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6676" w:type="dxa"/>
          </w:tcPr>
          <w:p w:rsidR="00C875D7" w:rsidRPr="00B74E57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Изучать через Интернет и профессиональные журналы опыт других библиотек и внедрять его в практику своей работы </w:t>
            </w:r>
          </w:p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081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В течение года </w:t>
            </w:r>
          </w:p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</w:tbl>
    <w:p w:rsidR="00C875D7" w:rsidRPr="00B74E57" w:rsidRDefault="00C875D7" w:rsidP="00C875D7">
      <w:pPr>
        <w:jc w:val="center"/>
        <w:rPr>
          <w:rFonts w:ascii="Times New Roman" w:hAnsi="Times New Roman" w:cs="Times New Roman"/>
          <w:b/>
          <w:sz w:val="26"/>
          <w:szCs w:val="24"/>
        </w:rPr>
      </w:pPr>
      <w:r w:rsidRPr="00B74E57">
        <w:rPr>
          <w:rFonts w:ascii="Times New Roman" w:hAnsi="Times New Roman" w:cs="Times New Roman"/>
          <w:b/>
          <w:sz w:val="26"/>
          <w:szCs w:val="24"/>
        </w:rPr>
        <w:t>Прочие работы</w:t>
      </w:r>
    </w:p>
    <w:tbl>
      <w:tblPr>
        <w:tblStyle w:val="a4"/>
        <w:tblW w:w="0" w:type="auto"/>
        <w:tblInd w:w="-1168" w:type="dxa"/>
        <w:tblLook w:val="04A0" w:firstRow="1" w:lastRow="0" w:firstColumn="1" w:lastColumn="0" w:noHBand="0" w:noVBand="1"/>
      </w:tblPr>
      <w:tblGrid>
        <w:gridCol w:w="1756"/>
        <w:gridCol w:w="6676"/>
        <w:gridCol w:w="2081"/>
      </w:tblGrid>
      <w:tr w:rsidR="00C875D7" w:rsidRPr="00B74E57" w:rsidTr="00C45710">
        <w:tc>
          <w:tcPr>
            <w:tcW w:w="1756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№ п/п</w:t>
            </w:r>
          </w:p>
        </w:tc>
        <w:tc>
          <w:tcPr>
            <w:tcW w:w="6676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Содержание работ</w:t>
            </w:r>
          </w:p>
        </w:tc>
        <w:tc>
          <w:tcPr>
            <w:tcW w:w="2081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b/>
                <w:sz w:val="26"/>
                <w:szCs w:val="24"/>
              </w:rPr>
              <w:t>Сроки выполнения</w:t>
            </w:r>
          </w:p>
        </w:tc>
      </w:tr>
      <w:tr w:rsidR="00C875D7" w:rsidRPr="00B74E57" w:rsidTr="00C45710">
        <w:tc>
          <w:tcPr>
            <w:tcW w:w="1756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1</w:t>
            </w:r>
          </w:p>
        </w:tc>
        <w:tc>
          <w:tcPr>
            <w:tcW w:w="6676" w:type="dxa"/>
          </w:tcPr>
          <w:p w:rsidR="00C875D7" w:rsidRPr="00B74E57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Составление анализа-от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чёта о работе библиотеки за 2019-2020</w:t>
            </w: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 учебный год</w:t>
            </w:r>
          </w:p>
        </w:tc>
        <w:tc>
          <w:tcPr>
            <w:tcW w:w="2081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май</w:t>
            </w:r>
          </w:p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C875D7" w:rsidRPr="00B74E57" w:rsidTr="00C45710">
        <w:tc>
          <w:tcPr>
            <w:tcW w:w="1756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2</w:t>
            </w:r>
          </w:p>
        </w:tc>
        <w:tc>
          <w:tcPr>
            <w:tcW w:w="6676" w:type="dxa"/>
          </w:tcPr>
          <w:p w:rsidR="00C875D7" w:rsidRPr="00B74E57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Составление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плана работы библиотеки на 2020-2021</w:t>
            </w: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учебный год </w:t>
            </w:r>
          </w:p>
        </w:tc>
        <w:tc>
          <w:tcPr>
            <w:tcW w:w="2081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Июнь</w:t>
            </w:r>
          </w:p>
        </w:tc>
      </w:tr>
      <w:tr w:rsidR="00C875D7" w:rsidRPr="00B74E57" w:rsidTr="00C45710">
        <w:tc>
          <w:tcPr>
            <w:tcW w:w="1756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3</w:t>
            </w:r>
          </w:p>
        </w:tc>
        <w:tc>
          <w:tcPr>
            <w:tcW w:w="6676" w:type="dxa"/>
          </w:tcPr>
          <w:p w:rsidR="00C875D7" w:rsidRPr="00B74E57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Ведение дневника работы библиотеки </w:t>
            </w:r>
          </w:p>
        </w:tc>
        <w:tc>
          <w:tcPr>
            <w:tcW w:w="2081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Постоянно</w:t>
            </w:r>
          </w:p>
        </w:tc>
      </w:tr>
      <w:tr w:rsidR="00C875D7" w:rsidRPr="00B74E57" w:rsidTr="00C45710">
        <w:tc>
          <w:tcPr>
            <w:tcW w:w="1756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  <w:tc>
          <w:tcPr>
            <w:tcW w:w="6676" w:type="dxa"/>
          </w:tcPr>
          <w:p w:rsidR="00C875D7" w:rsidRPr="00B74E57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 xml:space="preserve">Вывоз макулатуры (списанные учебники) </w:t>
            </w:r>
          </w:p>
          <w:p w:rsidR="00C875D7" w:rsidRPr="00B74E57" w:rsidRDefault="00C875D7" w:rsidP="00C45710">
            <w:pPr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081" w:type="dxa"/>
          </w:tcPr>
          <w:p w:rsidR="00C875D7" w:rsidRPr="00B74E57" w:rsidRDefault="00C875D7" w:rsidP="00C4571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B74E57">
              <w:rPr>
                <w:rFonts w:ascii="Times New Roman" w:hAnsi="Times New Roman" w:cs="Times New Roman"/>
                <w:sz w:val="26"/>
                <w:szCs w:val="24"/>
              </w:rPr>
              <w:t>По мере необходимости</w:t>
            </w:r>
          </w:p>
        </w:tc>
      </w:tr>
    </w:tbl>
    <w:p w:rsidR="00C875D7" w:rsidRPr="00B74E57" w:rsidRDefault="00C875D7" w:rsidP="00C875D7">
      <w:pPr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C875D7" w:rsidRPr="00B74E57" w:rsidRDefault="00C875D7" w:rsidP="00C875D7">
      <w:pPr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C875D7" w:rsidRPr="00B74E57" w:rsidRDefault="00C875D7" w:rsidP="00C875D7">
      <w:pPr>
        <w:rPr>
          <w:rFonts w:ascii="Times New Roman" w:hAnsi="Times New Roman" w:cs="Times New Roman"/>
          <w:sz w:val="26"/>
          <w:szCs w:val="24"/>
        </w:rPr>
      </w:pPr>
      <w:r w:rsidRPr="00B74E57">
        <w:rPr>
          <w:rFonts w:ascii="Times New Roman" w:hAnsi="Times New Roman" w:cs="Times New Roman"/>
          <w:sz w:val="26"/>
          <w:szCs w:val="24"/>
        </w:rPr>
        <w:t>Библиотекарь ___________________</w:t>
      </w:r>
      <w:r>
        <w:rPr>
          <w:rFonts w:ascii="Times New Roman" w:hAnsi="Times New Roman" w:cs="Times New Roman"/>
          <w:sz w:val="26"/>
          <w:szCs w:val="24"/>
        </w:rPr>
        <w:t>Н.В.Морозенкова</w:t>
      </w:r>
      <w:r w:rsidRPr="00B74E57">
        <w:rPr>
          <w:rFonts w:ascii="Times New Roman" w:hAnsi="Times New Roman" w:cs="Times New Roman"/>
          <w:sz w:val="26"/>
          <w:szCs w:val="24"/>
        </w:rPr>
        <w:t xml:space="preserve"> </w:t>
      </w:r>
    </w:p>
    <w:p w:rsidR="00C875D7" w:rsidRDefault="00C875D7" w:rsidP="00C875D7"/>
    <w:p w:rsidR="00D05ADD" w:rsidRDefault="00D05ADD"/>
    <w:sectPr w:rsidR="00D05ADD" w:rsidSect="00D71247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imbus Sans L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5316F"/>
    <w:multiLevelType w:val="hybridMultilevel"/>
    <w:tmpl w:val="3EEC64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544"/>
    <w:rsid w:val="00AF3544"/>
    <w:rsid w:val="00C875D7"/>
    <w:rsid w:val="00D05ADD"/>
    <w:rsid w:val="00D7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5D7"/>
    <w:pPr>
      <w:ind w:left="720"/>
      <w:contextualSpacing/>
    </w:pPr>
  </w:style>
  <w:style w:type="table" w:styleId="a4">
    <w:name w:val="Table Grid"/>
    <w:basedOn w:val="a1"/>
    <w:rsid w:val="00C875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C87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C875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5D7"/>
    <w:pPr>
      <w:ind w:left="720"/>
      <w:contextualSpacing/>
    </w:pPr>
  </w:style>
  <w:style w:type="table" w:styleId="a4">
    <w:name w:val="Table Grid"/>
    <w:basedOn w:val="a1"/>
    <w:rsid w:val="00C875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C87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C87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81FB2-67B2-48BE-9645-6D6EDF88A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1643</Words>
  <Characters>9371</Characters>
  <Application>Microsoft Office Word</Application>
  <DocSecurity>0</DocSecurity>
  <Lines>78</Lines>
  <Paragraphs>21</Paragraphs>
  <ScaleCrop>false</ScaleCrop>
  <Company/>
  <LinksUpToDate>false</LinksUpToDate>
  <CharactersWithSpaces>10993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2020-01-30T11:57:00Z</dcterms:created>
  <dcterms:modified xsi:type="dcterms:W3CDTF">2020-01-30T12:01:00Z</dcterms:modified>
</cp:coreProperties>
</file>